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4DEC" w14:textId="77777777" w:rsidR="00A6437D" w:rsidRDefault="00A6437D">
      <w:pPr>
        <w:rPr>
          <w:rFonts w:ascii="Arial" w:hAnsi="Arial" w:cs="Arial"/>
          <w:sz w:val="40"/>
          <w:szCs w:val="40"/>
        </w:rPr>
      </w:pPr>
    </w:p>
    <w:p w14:paraId="7B9EFEB9" w14:textId="7C3170CC" w:rsidR="00690C92" w:rsidRPr="00A6437D" w:rsidRDefault="0091448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Reflexionsfragen zur Kompetenzeinschätzung</w:t>
      </w:r>
    </w:p>
    <w:p w14:paraId="65CD0380" w14:textId="050C287C" w:rsidR="008E5699" w:rsidRPr="00A6437D" w:rsidRDefault="008E5699">
      <w:pPr>
        <w:rPr>
          <w:rFonts w:ascii="Arial" w:hAnsi="Arial" w:cs="Arial"/>
          <w:sz w:val="22"/>
          <w:szCs w:val="22"/>
        </w:rPr>
      </w:pPr>
    </w:p>
    <w:p w14:paraId="167B03A6" w14:textId="77777777" w:rsidR="008E5699" w:rsidRPr="00A6437D" w:rsidRDefault="008E5699">
      <w:pPr>
        <w:rPr>
          <w:rFonts w:ascii="Arial" w:hAnsi="Arial" w:cs="Arial"/>
          <w:sz w:val="22"/>
          <w:szCs w:val="22"/>
        </w:rPr>
      </w:pPr>
    </w:p>
    <w:p w14:paraId="6AC66564" w14:textId="6357D037" w:rsidR="003F42F8" w:rsidRDefault="002166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nachfolgend aufgeführten Fragen dienen der vertieften Reflexion </w:t>
      </w:r>
      <w:r w:rsidR="003F42F8">
        <w:rPr>
          <w:rFonts w:ascii="Arial" w:hAnsi="Arial" w:cs="Arial"/>
          <w:sz w:val="22"/>
          <w:szCs w:val="22"/>
        </w:rPr>
        <w:t>und helfen</w:t>
      </w:r>
      <w:r w:rsidR="0081434F">
        <w:rPr>
          <w:rFonts w:ascii="Arial" w:hAnsi="Arial" w:cs="Arial"/>
          <w:sz w:val="22"/>
          <w:szCs w:val="22"/>
        </w:rPr>
        <w:t xml:space="preserve"> dabei,</w:t>
      </w:r>
      <w:r w:rsidR="003F42F8">
        <w:rPr>
          <w:rFonts w:ascii="Arial" w:hAnsi="Arial" w:cs="Arial"/>
          <w:sz w:val="22"/>
          <w:szCs w:val="22"/>
        </w:rPr>
        <w:t xml:space="preserve"> </w:t>
      </w:r>
      <w:r w:rsidR="0081434F">
        <w:rPr>
          <w:rFonts w:ascii="Arial" w:hAnsi="Arial" w:cs="Arial"/>
          <w:sz w:val="22"/>
          <w:szCs w:val="22"/>
        </w:rPr>
        <w:t>eine möglichst genaue und realistische</w:t>
      </w:r>
      <w:r w:rsidR="003F42F8">
        <w:rPr>
          <w:rFonts w:ascii="Arial" w:hAnsi="Arial" w:cs="Arial"/>
          <w:sz w:val="22"/>
          <w:szCs w:val="22"/>
        </w:rPr>
        <w:t xml:space="preserve"> Stufe der</w:t>
      </w:r>
      <w:r w:rsidR="0081434F">
        <w:rPr>
          <w:rFonts w:ascii="Arial" w:hAnsi="Arial" w:cs="Arial"/>
          <w:sz w:val="22"/>
          <w:szCs w:val="22"/>
        </w:rPr>
        <w:t xml:space="preserve"> </w:t>
      </w:r>
      <w:r w:rsidR="0091448C">
        <w:rPr>
          <w:rFonts w:ascii="Arial" w:hAnsi="Arial" w:cs="Arial"/>
          <w:sz w:val="22"/>
          <w:szCs w:val="22"/>
        </w:rPr>
        <w:t xml:space="preserve">Einschätzung digitaler </w:t>
      </w:r>
      <w:r>
        <w:rPr>
          <w:rFonts w:ascii="Arial" w:hAnsi="Arial" w:cs="Arial"/>
          <w:sz w:val="22"/>
          <w:szCs w:val="22"/>
        </w:rPr>
        <w:t>Kompetenzen</w:t>
      </w:r>
      <w:r w:rsidR="003F42F8">
        <w:rPr>
          <w:rFonts w:ascii="Arial" w:hAnsi="Arial" w:cs="Arial"/>
          <w:sz w:val="22"/>
          <w:szCs w:val="22"/>
        </w:rPr>
        <w:t xml:space="preserve"> zu finden</w:t>
      </w:r>
      <w:r w:rsidR="0081434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F42F8">
        <w:rPr>
          <w:rFonts w:ascii="Arial" w:hAnsi="Arial" w:cs="Arial"/>
          <w:sz w:val="22"/>
          <w:szCs w:val="22"/>
        </w:rPr>
        <w:t>Die Reflexionsfragen können sowohl bei der individuellen wie auch bei einer begleiteten Kompetenzeinschätzung genutzt werden.</w:t>
      </w:r>
      <w:r w:rsidR="008E0FA9" w:rsidRPr="008E0FA9">
        <w:rPr>
          <w:rFonts w:ascii="Arial" w:hAnsi="Arial" w:cs="Arial"/>
          <w:sz w:val="22"/>
          <w:szCs w:val="22"/>
        </w:rPr>
        <w:t xml:space="preserve"> </w:t>
      </w:r>
      <w:r w:rsidR="008E0FA9">
        <w:rPr>
          <w:rFonts w:ascii="Arial" w:hAnsi="Arial" w:cs="Arial"/>
          <w:sz w:val="22"/>
          <w:szCs w:val="22"/>
        </w:rPr>
        <w:t>Mindestens eine Frage aus den allgemeinen Fragen sollten Sie (sich) bei jeder Einschätzung stellen. Die spezifischen Fragen dienen der Vertiefung. Oft ist es nicht nötig, diese zu verwenden.</w:t>
      </w:r>
    </w:p>
    <w:p w14:paraId="5AA98D23" w14:textId="77777777" w:rsidR="0081434F" w:rsidRDefault="0081434F">
      <w:pPr>
        <w:rPr>
          <w:rFonts w:ascii="Arial" w:hAnsi="Arial" w:cs="Arial"/>
          <w:sz w:val="22"/>
          <w:szCs w:val="22"/>
        </w:rPr>
      </w:pPr>
    </w:p>
    <w:p w14:paraId="6CFEA909" w14:textId="6F10C9F0" w:rsidR="008C4E38" w:rsidRDefault="003F42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die Durchführung der Einschätzung </w:t>
      </w:r>
      <w:r w:rsidR="00887CCB">
        <w:rPr>
          <w:rFonts w:ascii="Arial" w:hAnsi="Arial" w:cs="Arial"/>
          <w:sz w:val="22"/>
          <w:szCs w:val="22"/>
        </w:rPr>
        <w:t xml:space="preserve">beachten Sie </w:t>
      </w:r>
      <w:r>
        <w:rPr>
          <w:rFonts w:ascii="Arial" w:hAnsi="Arial" w:cs="Arial"/>
          <w:sz w:val="22"/>
          <w:szCs w:val="22"/>
        </w:rPr>
        <w:t xml:space="preserve">bitte die </w:t>
      </w:r>
      <w:r w:rsidR="00887CCB">
        <w:rPr>
          <w:rFonts w:ascii="Arial" w:hAnsi="Arial" w:cs="Arial"/>
          <w:sz w:val="22"/>
          <w:szCs w:val="22"/>
        </w:rPr>
        <w:t xml:space="preserve">Hinweise und Anleitungen auf unserer Website </w:t>
      </w:r>
      <w:hyperlink r:id="rId7" w:history="1">
        <w:r w:rsidR="00887CCB" w:rsidRPr="00241EFC">
          <w:rPr>
            <w:rStyle w:val="Hyperlink"/>
            <w:rFonts w:ascii="Arial" w:hAnsi="Arial" w:cs="Arial"/>
            <w:sz w:val="22"/>
            <w:szCs w:val="22"/>
          </w:rPr>
          <w:t>www.vali50plus.ch</w:t>
        </w:r>
      </w:hyperlink>
      <w:r w:rsidR="00887CCB">
        <w:rPr>
          <w:rFonts w:ascii="Arial" w:hAnsi="Arial" w:cs="Arial"/>
          <w:sz w:val="22"/>
          <w:szCs w:val="22"/>
        </w:rPr>
        <w:t xml:space="preserve">. </w:t>
      </w:r>
    </w:p>
    <w:p w14:paraId="34BDE363" w14:textId="73C911BF" w:rsidR="0091448C" w:rsidRDefault="0091448C">
      <w:pPr>
        <w:rPr>
          <w:rFonts w:ascii="Arial" w:hAnsi="Arial" w:cs="Arial"/>
          <w:sz w:val="22"/>
          <w:szCs w:val="22"/>
        </w:rPr>
      </w:pPr>
    </w:p>
    <w:p w14:paraId="15D766EB" w14:textId="77777777" w:rsidR="0091448C" w:rsidRPr="0091448C" w:rsidRDefault="0091448C" w:rsidP="0091448C">
      <w:pPr>
        <w:rPr>
          <w:rFonts w:ascii="Arial" w:hAnsi="Arial" w:cs="Arial"/>
          <w:b/>
          <w:bCs/>
          <w:sz w:val="22"/>
          <w:szCs w:val="22"/>
        </w:rPr>
      </w:pPr>
      <w:r w:rsidRPr="0091448C">
        <w:rPr>
          <w:rFonts w:ascii="Arial" w:hAnsi="Arial" w:cs="Arial"/>
          <w:b/>
          <w:bCs/>
          <w:sz w:val="22"/>
          <w:szCs w:val="22"/>
        </w:rPr>
        <w:t>Allgemeine, übergreifende Fragen</w:t>
      </w:r>
    </w:p>
    <w:p w14:paraId="0393F58E" w14:textId="77777777" w:rsidR="0091448C" w:rsidRPr="0091448C" w:rsidRDefault="0091448C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Weshalb haben Sie sich auf Stufe X eingeschätzt?</w:t>
      </w:r>
    </w:p>
    <w:p w14:paraId="5E3FF431" w14:textId="681731E1" w:rsidR="0091448C" w:rsidRPr="0091448C" w:rsidRDefault="0091448C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 xml:space="preserve">Woran </w:t>
      </w:r>
      <w:r w:rsidR="003F42F8" w:rsidRPr="0091448C">
        <w:rPr>
          <w:rFonts w:ascii="Arial" w:hAnsi="Arial" w:cs="Arial"/>
          <w:sz w:val="22"/>
          <w:szCs w:val="22"/>
        </w:rPr>
        <w:t>k</w:t>
      </w:r>
      <w:r w:rsidR="003F42F8">
        <w:rPr>
          <w:rFonts w:ascii="Arial" w:hAnsi="Arial" w:cs="Arial"/>
          <w:sz w:val="22"/>
          <w:szCs w:val="22"/>
        </w:rPr>
        <w:t>ann</w:t>
      </w:r>
      <w:r w:rsidR="003F42F8" w:rsidRPr="0091448C">
        <w:rPr>
          <w:rFonts w:ascii="Arial" w:hAnsi="Arial" w:cs="Arial"/>
          <w:sz w:val="22"/>
          <w:szCs w:val="22"/>
        </w:rPr>
        <w:t xml:space="preserve"> </w:t>
      </w:r>
      <w:r w:rsidRPr="0091448C">
        <w:rPr>
          <w:rFonts w:ascii="Arial" w:hAnsi="Arial" w:cs="Arial"/>
          <w:sz w:val="22"/>
          <w:szCs w:val="22"/>
        </w:rPr>
        <w:t>man erkennen, dass Ihre Einschätzung stimmt?</w:t>
      </w:r>
    </w:p>
    <w:p w14:paraId="79EF2CCA" w14:textId="72A252FA" w:rsidR="003F42F8" w:rsidRDefault="003F42F8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In welchen beruflichen oder privaten Kontexten haben Sie diese Kompetenz entwickelt</w:t>
      </w:r>
      <w:r w:rsidR="008E0FA9">
        <w:rPr>
          <w:rFonts w:ascii="Arial" w:hAnsi="Arial" w:cs="Arial"/>
          <w:sz w:val="22"/>
          <w:szCs w:val="22"/>
        </w:rPr>
        <w:t>?</w:t>
      </w:r>
    </w:p>
    <w:p w14:paraId="5687F110" w14:textId="50AABAC2" w:rsidR="0091448C" w:rsidRPr="0091448C" w:rsidRDefault="0091448C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Wie können Sie diese Kompetenz zeigen?</w:t>
      </w:r>
    </w:p>
    <w:p w14:paraId="3837D6EB" w14:textId="77777777" w:rsidR="0091448C" w:rsidRPr="0091448C" w:rsidRDefault="0091448C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 xml:space="preserve">Was würden andere zu Ihrer Einschätzung sagen (z.B. Ihre (ehemaligen), Kolleginnen/Kollegen, Projektpartner*innen, Mitarbeitende etc.)? </w:t>
      </w:r>
    </w:p>
    <w:p w14:paraId="513CC29F" w14:textId="0A25625A" w:rsidR="0091448C" w:rsidRPr="0091448C" w:rsidRDefault="0091448C" w:rsidP="0091448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 xml:space="preserve">Welchen der </w:t>
      </w:r>
      <w:r w:rsidR="003F42F8">
        <w:rPr>
          <w:rFonts w:ascii="Arial" w:hAnsi="Arial" w:cs="Arial"/>
          <w:sz w:val="22"/>
          <w:szCs w:val="22"/>
        </w:rPr>
        <w:t xml:space="preserve">auf der Rückseite der Einschätzungskarten </w:t>
      </w:r>
      <w:r w:rsidRPr="0091448C">
        <w:rPr>
          <w:rFonts w:ascii="Arial" w:hAnsi="Arial" w:cs="Arial"/>
          <w:sz w:val="22"/>
          <w:szCs w:val="22"/>
        </w:rPr>
        <w:t>beschriebenen Kriterien können Sie zustimmen? Welchen nicht? Können Sie dazu Beispiele aus der Praxis nennen?</w:t>
      </w:r>
    </w:p>
    <w:p w14:paraId="23033205" w14:textId="494631E8" w:rsidR="0091448C" w:rsidRPr="0091448C" w:rsidRDefault="0091448C" w:rsidP="003F42F8">
      <w:pPr>
        <w:ind w:left="720"/>
        <w:rPr>
          <w:rFonts w:ascii="Arial" w:hAnsi="Arial" w:cs="Arial"/>
          <w:sz w:val="22"/>
          <w:szCs w:val="22"/>
        </w:rPr>
      </w:pPr>
    </w:p>
    <w:p w14:paraId="4CA29EA4" w14:textId="77777777" w:rsidR="0091448C" w:rsidRPr="0091448C" w:rsidRDefault="0091448C" w:rsidP="0091448C">
      <w:pPr>
        <w:rPr>
          <w:rFonts w:ascii="Arial" w:hAnsi="Arial" w:cs="Arial"/>
          <w:sz w:val="22"/>
          <w:szCs w:val="22"/>
        </w:rPr>
      </w:pPr>
    </w:p>
    <w:p w14:paraId="15ACD598" w14:textId="77777777" w:rsidR="0091448C" w:rsidRPr="0091448C" w:rsidRDefault="0091448C" w:rsidP="0091448C">
      <w:pPr>
        <w:rPr>
          <w:rFonts w:ascii="Arial" w:hAnsi="Arial" w:cs="Arial"/>
          <w:b/>
          <w:bCs/>
          <w:sz w:val="22"/>
          <w:szCs w:val="22"/>
        </w:rPr>
      </w:pPr>
      <w:r w:rsidRPr="0091448C">
        <w:rPr>
          <w:rFonts w:ascii="Arial" w:hAnsi="Arial" w:cs="Arial"/>
          <w:b/>
          <w:bCs/>
          <w:sz w:val="22"/>
          <w:szCs w:val="22"/>
        </w:rPr>
        <w:t xml:space="preserve">Spezifische Fragen nach Parametern </w:t>
      </w:r>
    </w:p>
    <w:p w14:paraId="228ADDCB" w14:textId="77777777" w:rsidR="0091448C" w:rsidRPr="0091448C" w:rsidRDefault="0091448C" w:rsidP="0091448C">
      <w:pPr>
        <w:rPr>
          <w:rFonts w:ascii="Arial" w:hAnsi="Arial" w:cs="Arial"/>
          <w:i/>
          <w:iCs/>
          <w:sz w:val="22"/>
          <w:szCs w:val="22"/>
        </w:rPr>
      </w:pPr>
      <w:r w:rsidRPr="0091448C">
        <w:rPr>
          <w:rFonts w:ascii="Arial" w:hAnsi="Arial" w:cs="Arial"/>
          <w:i/>
          <w:iCs/>
          <w:sz w:val="22"/>
          <w:szCs w:val="22"/>
        </w:rPr>
        <w:t>Kenntnisse, Erfahrungen, Handlungsmöglichkeiten:</w:t>
      </w:r>
    </w:p>
    <w:p w14:paraId="446B89B7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Über welche Kenntnisse und Erfahrungen mit digitalen Systemen verfügen Sie?</w:t>
      </w:r>
    </w:p>
    <w:p w14:paraId="6C8F0A91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Wie eignen Sie sich neues Wissen und Können im Umgang mit digitalen Medien an?</w:t>
      </w:r>
    </w:p>
    <w:p w14:paraId="46955BC1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Wie setzen Sie diese Kenntnisse ein (insbesondere bei der Beurteilung und Auswahl digitaler Systeme)?</w:t>
      </w:r>
    </w:p>
    <w:p w14:paraId="6AEDD759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Inwiefern sind Sie in der Lage, Verknüpfungen Ihnen bekannter oder auch neuer Systeme vorzunehmen?</w:t>
      </w:r>
    </w:p>
    <w:p w14:paraId="416B622D" w14:textId="77777777" w:rsidR="0091448C" w:rsidRPr="0091448C" w:rsidRDefault="0091448C" w:rsidP="0091448C">
      <w:pPr>
        <w:rPr>
          <w:rFonts w:ascii="Arial" w:hAnsi="Arial" w:cs="Arial"/>
          <w:i/>
          <w:iCs/>
          <w:sz w:val="22"/>
          <w:szCs w:val="22"/>
        </w:rPr>
      </w:pPr>
      <w:r w:rsidRPr="0091448C">
        <w:rPr>
          <w:rFonts w:ascii="Arial" w:hAnsi="Arial" w:cs="Arial"/>
          <w:i/>
          <w:iCs/>
          <w:sz w:val="22"/>
          <w:szCs w:val="22"/>
        </w:rPr>
        <w:t>Fachbegriffe, Fachdiskurs</w:t>
      </w:r>
    </w:p>
    <w:p w14:paraId="4FA2211A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Welche Fachbegriffe kennen und verwenden Sie?</w:t>
      </w:r>
    </w:p>
    <w:p w14:paraId="19DCCA99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Inwiefern nutzen Sie Literatur und Fachgremien, um zu recherchieren und Ihre Fachkenntnisse zu erweitern?</w:t>
      </w:r>
    </w:p>
    <w:p w14:paraId="4655157D" w14:textId="77777777" w:rsidR="0091448C" w:rsidRPr="0091448C" w:rsidRDefault="0091448C" w:rsidP="0091448C">
      <w:pPr>
        <w:rPr>
          <w:rFonts w:ascii="Arial" w:hAnsi="Arial" w:cs="Arial"/>
          <w:i/>
          <w:iCs/>
          <w:sz w:val="22"/>
          <w:szCs w:val="22"/>
        </w:rPr>
      </w:pPr>
      <w:r w:rsidRPr="0091448C">
        <w:rPr>
          <w:rFonts w:ascii="Arial" w:hAnsi="Arial" w:cs="Arial"/>
          <w:i/>
          <w:iCs/>
          <w:sz w:val="22"/>
          <w:szCs w:val="22"/>
        </w:rPr>
        <w:t>Digitales Verständnis, Haltung, Reflexion</w:t>
      </w:r>
    </w:p>
    <w:p w14:paraId="4926484F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Wie stehen Sie grundsätzlich zur Nutzung von digitalen Medien (z.B. offen und neugierig, vorsichtig, ängstlich, abwehrend etc.)?</w:t>
      </w:r>
    </w:p>
    <w:p w14:paraId="5CB0C7C1" w14:textId="61DE803F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Wofür bzw. für welche Arbeiten benützen Sie digitale Medien, wofür eher nicht?</w:t>
      </w:r>
    </w:p>
    <w:p w14:paraId="04EC14C7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Inwiefern reflektieren Sie Ihre Handlungen in Bezug auf Optimierung von Effizienz und Qualität und entwickeln Ideen und Vorschläge zur Verbesserung.</w:t>
      </w:r>
    </w:p>
    <w:p w14:paraId="6FE5CBB7" w14:textId="77777777" w:rsidR="0091448C" w:rsidRPr="0091448C" w:rsidRDefault="0091448C" w:rsidP="0091448C">
      <w:pPr>
        <w:rPr>
          <w:rFonts w:ascii="Arial" w:hAnsi="Arial" w:cs="Arial"/>
          <w:i/>
          <w:iCs/>
          <w:sz w:val="22"/>
          <w:szCs w:val="22"/>
        </w:rPr>
      </w:pPr>
      <w:r w:rsidRPr="0091448C">
        <w:rPr>
          <w:rFonts w:ascii="Arial" w:hAnsi="Arial" w:cs="Arial"/>
          <w:i/>
          <w:iCs/>
          <w:sz w:val="22"/>
          <w:szCs w:val="22"/>
        </w:rPr>
        <w:t>Komplexität der Aufgabe, Selbständigkeit in der Handlung</w:t>
      </w:r>
    </w:p>
    <w:p w14:paraId="5DC518E0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Können Sie eher einfachere oder auch komplexere Probleme und Fragstellungen lösen?</w:t>
      </w:r>
    </w:p>
    <w:p w14:paraId="6D582AB4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Wie selbstständig sind Sie in der Nutzung von digitalen Medien?</w:t>
      </w:r>
    </w:p>
    <w:p w14:paraId="6A6B39B8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Bei welchen digitalen Herausforderungen holen Sie sich Unterstützung, welche meistern sie selbst?</w:t>
      </w:r>
    </w:p>
    <w:p w14:paraId="2E922B46" w14:textId="77777777" w:rsidR="0091448C" w:rsidRPr="0091448C" w:rsidRDefault="0091448C" w:rsidP="0091448C">
      <w:pPr>
        <w:rPr>
          <w:rFonts w:ascii="Arial" w:hAnsi="Arial" w:cs="Arial"/>
          <w:i/>
          <w:iCs/>
          <w:sz w:val="22"/>
          <w:szCs w:val="22"/>
        </w:rPr>
      </w:pPr>
      <w:r w:rsidRPr="0091448C">
        <w:rPr>
          <w:rFonts w:ascii="Arial" w:hAnsi="Arial" w:cs="Arial"/>
          <w:i/>
          <w:iCs/>
          <w:sz w:val="22"/>
          <w:szCs w:val="22"/>
        </w:rPr>
        <w:t>Umgang mit Fehlerquellen, Problemlösung</w:t>
      </w:r>
    </w:p>
    <w:p w14:paraId="3892F7B1" w14:textId="77777777" w:rsidR="0091448C" w:rsidRPr="0091448C" w:rsidRDefault="0091448C" w:rsidP="00887CCB">
      <w:pPr>
        <w:numPr>
          <w:ilvl w:val="2"/>
          <w:numId w:val="1"/>
        </w:numPr>
        <w:ind w:left="709"/>
        <w:rPr>
          <w:rFonts w:ascii="Arial" w:hAnsi="Arial" w:cs="Arial"/>
          <w:sz w:val="22"/>
          <w:szCs w:val="22"/>
        </w:rPr>
      </w:pPr>
      <w:r w:rsidRPr="0091448C">
        <w:rPr>
          <w:rFonts w:ascii="Arial" w:hAnsi="Arial" w:cs="Arial"/>
          <w:sz w:val="22"/>
          <w:szCs w:val="22"/>
        </w:rPr>
        <w:t>Wie erkennen Sie eigene Fehler und Fehler von anderen im Umgang mit digitalen Medien und wie gehen Sie damit um?</w:t>
      </w:r>
    </w:p>
    <w:p w14:paraId="03BAC2DA" w14:textId="2ED1DF6A" w:rsidR="0091448C" w:rsidRDefault="0091448C">
      <w:pPr>
        <w:rPr>
          <w:rFonts w:ascii="Arial" w:hAnsi="Arial" w:cs="Arial"/>
          <w:sz w:val="22"/>
          <w:szCs w:val="22"/>
        </w:rPr>
      </w:pPr>
    </w:p>
    <w:p w14:paraId="4474C484" w14:textId="77777777" w:rsidR="0091448C" w:rsidRDefault="0091448C">
      <w:pPr>
        <w:rPr>
          <w:rFonts w:ascii="Arial" w:hAnsi="Arial" w:cs="Arial"/>
          <w:sz w:val="22"/>
          <w:szCs w:val="22"/>
        </w:rPr>
      </w:pPr>
    </w:p>
    <w:p w14:paraId="3E5CD877" w14:textId="77777777" w:rsidR="008C4E38" w:rsidRDefault="008C4E38">
      <w:pPr>
        <w:rPr>
          <w:rFonts w:ascii="Arial" w:hAnsi="Arial" w:cs="Arial"/>
          <w:sz w:val="22"/>
          <w:szCs w:val="22"/>
        </w:rPr>
      </w:pPr>
    </w:p>
    <w:p w14:paraId="3C0DB583" w14:textId="673A4165" w:rsidR="008C4E38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Stand: </w:t>
      </w:r>
      <w:r w:rsidR="0091448C">
        <w:rPr>
          <w:rFonts w:ascii="Arial" w:hAnsi="Arial" w:cs="Arial"/>
          <w:sz w:val="22"/>
          <w:szCs w:val="22"/>
        </w:rPr>
        <w:t>Februar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1716DF19" w14:textId="0AE927E6" w:rsidR="008C4E38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Professur für Erwachsenenbildung und Weiterbildung, PH FHNW</w:t>
      </w:r>
    </w:p>
    <w:p w14:paraId="0D91F9C3" w14:textId="34826A1F" w:rsidR="008C4E38" w:rsidRPr="00A6437D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und Unterlagen finden Sie unter </w:t>
      </w:r>
      <w:hyperlink r:id="rId8" w:history="1">
        <w:r w:rsidRPr="00192531">
          <w:rPr>
            <w:rStyle w:val="Hyperlink"/>
            <w:rFonts w:ascii="Arial" w:hAnsi="Arial" w:cs="Arial"/>
            <w:sz w:val="22"/>
            <w:szCs w:val="22"/>
          </w:rPr>
          <w:t>www.vali50plus.ch</w:t>
        </w:r>
      </w:hyperlink>
      <w:r w:rsidR="002C560F">
        <w:rPr>
          <w:rFonts w:ascii="Arial" w:hAnsi="Arial" w:cs="Arial"/>
          <w:sz w:val="22"/>
          <w:szCs w:val="22"/>
        </w:rPr>
        <w:t xml:space="preserve"> oder direkt bei martin.schmid@fhnw.ch.</w:t>
      </w:r>
    </w:p>
    <w:sectPr w:rsidR="008C4E38" w:rsidRPr="00A6437D" w:rsidSect="00A6437D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67FD" w14:textId="77777777" w:rsidR="005D677A" w:rsidRDefault="005D677A" w:rsidP="00804837">
      <w:r>
        <w:separator/>
      </w:r>
    </w:p>
  </w:endnote>
  <w:endnote w:type="continuationSeparator" w:id="0">
    <w:p w14:paraId="50AB316E" w14:textId="77777777" w:rsidR="005D677A" w:rsidRDefault="005D677A" w:rsidP="0080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7843823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591F62" w14:textId="343217B2" w:rsidR="00A6437D" w:rsidRDefault="00A6437D" w:rsidP="0019253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71E65C0" w14:textId="77777777" w:rsidR="00A6437D" w:rsidRDefault="00A6437D" w:rsidP="00A6437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</w:rPr>
      <w:id w:val="-231233466"/>
      <w:docPartObj>
        <w:docPartGallery w:val="Page Numbers (Bottom of Page)"/>
        <w:docPartUnique/>
      </w:docPartObj>
    </w:sdtPr>
    <w:sdtEndPr>
      <w:rPr>
        <w:rStyle w:val="Seitenzahl"/>
        <w:sz w:val="22"/>
        <w:szCs w:val="22"/>
      </w:rPr>
    </w:sdtEndPr>
    <w:sdtContent>
      <w:p w14:paraId="65A19C91" w14:textId="35BAB554" w:rsidR="00A6437D" w:rsidRPr="0081421A" w:rsidRDefault="00A6437D" w:rsidP="00192531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</w:rPr>
        </w:pPr>
        <w:r w:rsidRPr="0081421A">
          <w:rPr>
            <w:rStyle w:val="Seitenzahl"/>
            <w:rFonts w:ascii="Arial" w:hAnsi="Arial" w:cs="Arial"/>
          </w:rPr>
          <w:fldChar w:fldCharType="begin"/>
        </w:r>
        <w:r w:rsidRPr="0081421A">
          <w:rPr>
            <w:rStyle w:val="Seitenzahl"/>
            <w:rFonts w:ascii="Arial" w:hAnsi="Arial" w:cs="Arial"/>
          </w:rPr>
          <w:instrText xml:space="preserve"> PAGE </w:instrText>
        </w:r>
        <w:r w:rsidRPr="0081421A">
          <w:rPr>
            <w:rStyle w:val="Seitenzahl"/>
            <w:rFonts w:ascii="Arial" w:hAnsi="Arial" w:cs="Arial"/>
          </w:rPr>
          <w:fldChar w:fldCharType="separate"/>
        </w:r>
        <w:r w:rsidRPr="0081421A">
          <w:rPr>
            <w:rStyle w:val="Seitenzahl"/>
            <w:rFonts w:ascii="Arial" w:hAnsi="Arial" w:cs="Arial"/>
            <w:noProof/>
          </w:rPr>
          <w:t>1</w:t>
        </w:r>
        <w:r w:rsidRPr="0081421A">
          <w:rPr>
            <w:rStyle w:val="Seitenzahl"/>
            <w:rFonts w:ascii="Arial" w:hAnsi="Arial" w:cs="Arial"/>
          </w:rPr>
          <w:fldChar w:fldCharType="end"/>
        </w:r>
      </w:p>
    </w:sdtContent>
  </w:sdt>
  <w:p w14:paraId="36C9702E" w14:textId="77777777" w:rsidR="00A6437D" w:rsidRDefault="00A6437D" w:rsidP="00A6437D">
    <w:pPr>
      <w:pStyle w:val="Fuzeile"/>
      <w:ind w:right="360"/>
      <w:jc w:val="right"/>
    </w:pPr>
  </w:p>
  <w:p w14:paraId="6B4A2B81" w14:textId="68E174C4" w:rsidR="00A6437D" w:rsidRPr="000F3C84" w:rsidRDefault="00A6437D" w:rsidP="00A6437D">
    <w:pPr>
      <w:pStyle w:val="Fuzeile"/>
      <w:jc w:val="right"/>
      <w:rPr>
        <w:rFonts w:ascii="Arial" w:hAnsi="Arial" w:cs="Arial"/>
        <w:sz w:val="18"/>
        <w:szCs w:val="18"/>
      </w:rPr>
    </w:pPr>
    <w:r w:rsidRPr="000F3C84">
      <w:rPr>
        <w:rFonts w:ascii="Arial" w:hAnsi="Arial" w:cs="Arial"/>
        <w:sz w:val="18"/>
        <w:szCs w:val="18"/>
      </w:rPr>
      <w:t>Dieses Werk ist lizenziert unter einer </w:t>
    </w:r>
    <w:hyperlink r:id="rId1" w:history="1">
      <w:r w:rsidRPr="000F3C84">
        <w:rPr>
          <w:rStyle w:val="Hyperlink"/>
          <w:rFonts w:ascii="Arial" w:hAnsi="Arial" w:cs="Arial"/>
          <w:sz w:val="18"/>
          <w:szCs w:val="18"/>
        </w:rPr>
        <w:t>Creative Commons Namensnennung 4.0 International Lizenz</w:t>
      </w:r>
    </w:hyperlink>
    <w:r w:rsidRPr="000F3C84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1FB4" w14:textId="77777777" w:rsidR="005D677A" w:rsidRDefault="005D677A" w:rsidP="00804837">
      <w:r>
        <w:separator/>
      </w:r>
    </w:p>
  </w:footnote>
  <w:footnote w:type="continuationSeparator" w:id="0">
    <w:p w14:paraId="7D15E10A" w14:textId="77777777" w:rsidR="005D677A" w:rsidRDefault="005D677A" w:rsidP="0080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BFFF" w14:textId="3DE071A7" w:rsidR="00804837" w:rsidRDefault="00A6437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44447548" wp14:editId="07A18F92">
          <wp:simplePos x="0" y="0"/>
          <wp:positionH relativeFrom="column">
            <wp:posOffset>1567757</wp:posOffset>
          </wp:positionH>
          <wp:positionV relativeFrom="page">
            <wp:posOffset>241362</wp:posOffset>
          </wp:positionV>
          <wp:extent cx="1355725" cy="434975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" t="9810" b="29586"/>
                  <a:stretch/>
                </pic:blipFill>
                <pic:spPr bwMode="auto">
                  <a:xfrm>
                    <a:off x="0" y="0"/>
                    <a:ext cx="1355725" cy="43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C27AAB" wp14:editId="6674F4D9">
          <wp:simplePos x="0" y="0"/>
          <wp:positionH relativeFrom="column">
            <wp:posOffset>-256309</wp:posOffset>
          </wp:positionH>
          <wp:positionV relativeFrom="paragraph">
            <wp:posOffset>-110663</wp:posOffset>
          </wp:positionV>
          <wp:extent cx="1571625" cy="361950"/>
          <wp:effectExtent l="0" t="0" r="9525" b="0"/>
          <wp:wrapNone/>
          <wp:docPr id="1" name="Grafik 1" descr="U:\_FHNW\Vorlagen\Logo FH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_FHNW\Vorlagen\Logo FHN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64D"/>
    <w:multiLevelType w:val="hybridMultilevel"/>
    <w:tmpl w:val="07325F26"/>
    <w:lvl w:ilvl="0" w:tplc="8F869B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F869B94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9"/>
    <w:rsid w:val="000423D5"/>
    <w:rsid w:val="000F3C84"/>
    <w:rsid w:val="002166B8"/>
    <w:rsid w:val="002C560F"/>
    <w:rsid w:val="003F42F8"/>
    <w:rsid w:val="005D677A"/>
    <w:rsid w:val="00621743"/>
    <w:rsid w:val="00663B78"/>
    <w:rsid w:val="00690C92"/>
    <w:rsid w:val="006E6BD9"/>
    <w:rsid w:val="00791580"/>
    <w:rsid w:val="007D61B4"/>
    <w:rsid w:val="00804837"/>
    <w:rsid w:val="0081421A"/>
    <w:rsid w:val="0081434F"/>
    <w:rsid w:val="00887CCB"/>
    <w:rsid w:val="008C4E38"/>
    <w:rsid w:val="008E0FA9"/>
    <w:rsid w:val="008E5699"/>
    <w:rsid w:val="0091448C"/>
    <w:rsid w:val="00935DA4"/>
    <w:rsid w:val="00A6437D"/>
    <w:rsid w:val="00B008AE"/>
    <w:rsid w:val="00B42F62"/>
    <w:rsid w:val="00C24275"/>
    <w:rsid w:val="00C92293"/>
    <w:rsid w:val="00D613A4"/>
    <w:rsid w:val="00DA28A5"/>
    <w:rsid w:val="00E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F5221"/>
  <w15:chartTrackingRefBased/>
  <w15:docId w15:val="{BAE6F005-F460-544D-BFFF-C82DE07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48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837"/>
  </w:style>
  <w:style w:type="paragraph" w:styleId="Fuzeile">
    <w:name w:val="footer"/>
    <w:basedOn w:val="Standard"/>
    <w:link w:val="FuzeileZchn"/>
    <w:uiPriority w:val="99"/>
    <w:unhideWhenUsed/>
    <w:rsid w:val="008048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837"/>
  </w:style>
  <w:style w:type="character" w:styleId="Hyperlink">
    <w:name w:val="Hyperlink"/>
    <w:basedOn w:val="Absatz-Standardschriftart"/>
    <w:uiPriority w:val="99"/>
    <w:unhideWhenUsed/>
    <w:rsid w:val="00A643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37D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A6437D"/>
  </w:style>
  <w:style w:type="paragraph" w:styleId="berarbeitung">
    <w:name w:val="Revision"/>
    <w:hidden/>
    <w:uiPriority w:val="99"/>
    <w:semiHidden/>
    <w:rsid w:val="00EB403B"/>
  </w:style>
  <w:style w:type="character" w:styleId="Kommentarzeichen">
    <w:name w:val="annotation reference"/>
    <w:basedOn w:val="Absatz-Standardschriftart"/>
    <w:uiPriority w:val="99"/>
    <w:semiHidden/>
    <w:unhideWhenUsed/>
    <w:rsid w:val="002166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66B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166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6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66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i50plus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li50plus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Huber</dc:creator>
  <cp:keywords/>
  <dc:description/>
  <cp:lastModifiedBy>Martin Schmid</cp:lastModifiedBy>
  <cp:revision>3</cp:revision>
  <dcterms:created xsi:type="dcterms:W3CDTF">2023-02-15T14:40:00Z</dcterms:created>
  <dcterms:modified xsi:type="dcterms:W3CDTF">2023-02-15T14:43:00Z</dcterms:modified>
</cp:coreProperties>
</file>