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4DEC" w14:textId="34B50528" w:rsidR="00A6437D" w:rsidRDefault="00A6437D">
      <w:pPr>
        <w:rPr>
          <w:rFonts w:ascii="Arial" w:hAnsi="Arial" w:cs="Arial"/>
          <w:sz w:val="40"/>
          <w:szCs w:val="40"/>
        </w:rPr>
      </w:pPr>
    </w:p>
    <w:p w14:paraId="54C20955" w14:textId="24D754D5" w:rsidR="00FF6811" w:rsidRPr="00FF6811" w:rsidRDefault="002A28A3">
      <w:pPr>
        <w:rPr>
          <w:rFonts w:ascii="Arial" w:hAnsi="Arial" w:cs="Arial"/>
          <w:b/>
          <w:bCs/>
          <w:sz w:val="40"/>
          <w:szCs w:val="40"/>
        </w:rPr>
      </w:pPr>
      <w:r w:rsidRPr="00FF6811">
        <w:rPr>
          <w:rFonts w:ascii="Arial" w:hAnsi="Arial" w:cs="Arial"/>
          <w:b/>
          <w:bCs/>
          <w:sz w:val="40"/>
          <w:szCs w:val="40"/>
        </w:rPr>
        <w:t xml:space="preserve">Anleitung </w:t>
      </w:r>
      <w:r w:rsidR="009119B3" w:rsidRPr="00FF6811">
        <w:rPr>
          <w:rFonts w:ascii="Arial" w:hAnsi="Arial" w:cs="Arial"/>
          <w:b/>
          <w:bCs/>
          <w:sz w:val="40"/>
          <w:szCs w:val="40"/>
        </w:rPr>
        <w:t>zur</w:t>
      </w:r>
      <w:r w:rsidR="002C48EF" w:rsidRPr="00FF6811">
        <w:rPr>
          <w:rFonts w:ascii="Arial" w:hAnsi="Arial" w:cs="Arial"/>
          <w:b/>
          <w:bCs/>
          <w:sz w:val="40"/>
          <w:szCs w:val="40"/>
        </w:rPr>
        <w:t xml:space="preserve"> Begleitung </w:t>
      </w:r>
      <w:r w:rsidR="008A49A6" w:rsidRPr="00FF6811">
        <w:rPr>
          <w:rFonts w:ascii="Arial" w:hAnsi="Arial" w:cs="Arial"/>
          <w:b/>
          <w:bCs/>
          <w:sz w:val="40"/>
          <w:szCs w:val="40"/>
        </w:rPr>
        <w:t xml:space="preserve">von </w:t>
      </w:r>
      <w:r w:rsidR="00FF6811" w:rsidRPr="00FF6811">
        <w:rPr>
          <w:rFonts w:ascii="Arial" w:hAnsi="Arial" w:cs="Arial"/>
          <w:b/>
          <w:bCs/>
          <w:sz w:val="40"/>
          <w:szCs w:val="40"/>
        </w:rPr>
        <w:t>Einzelpersonen</w:t>
      </w:r>
      <w:r w:rsidR="008A49A6" w:rsidRPr="00FF6811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65CD0380" w14:textId="02781B75" w:rsidR="008E5699" w:rsidRPr="00FF6811" w:rsidRDefault="008A49A6">
      <w:pPr>
        <w:rPr>
          <w:rFonts w:ascii="Arial" w:hAnsi="Arial" w:cs="Arial"/>
          <w:b/>
          <w:bCs/>
          <w:sz w:val="40"/>
          <w:szCs w:val="40"/>
        </w:rPr>
      </w:pPr>
      <w:r w:rsidRPr="00FF6811">
        <w:rPr>
          <w:rFonts w:ascii="Arial" w:hAnsi="Arial" w:cs="Arial"/>
          <w:b/>
          <w:bCs/>
          <w:sz w:val="40"/>
          <w:szCs w:val="40"/>
        </w:rPr>
        <w:t xml:space="preserve">bei der Kompetenzeinschätzung </w:t>
      </w:r>
    </w:p>
    <w:p w14:paraId="167B03A6" w14:textId="77777777" w:rsidR="008E5699" w:rsidRPr="00A6437D" w:rsidRDefault="008E5699">
      <w:pPr>
        <w:rPr>
          <w:rFonts w:ascii="Arial" w:hAnsi="Arial" w:cs="Arial"/>
          <w:sz w:val="22"/>
          <w:szCs w:val="22"/>
        </w:rPr>
      </w:pPr>
    </w:p>
    <w:p w14:paraId="1AF6AE20" w14:textId="6E193C52" w:rsidR="00456D1B" w:rsidRDefault="002C48EF" w:rsidP="00456D1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Die nachfolgende Anleitung</w:t>
      </w:r>
      <w:r w:rsidR="00540F33">
        <w:rPr>
          <w:rFonts w:ascii="Arial" w:hAnsi="Arial" w:cs="Arial"/>
          <w:sz w:val="22"/>
          <w:szCs w:val="22"/>
        </w:rPr>
        <w:t xml:space="preserve"> zeigt auf, wie Begleitpersonen den Einschätzungsprozess anleiten und unterstützen können</w:t>
      </w:r>
      <w:r w:rsidR="00CA1823">
        <w:rPr>
          <w:rFonts w:ascii="Arial" w:hAnsi="Arial" w:cs="Arial"/>
          <w:sz w:val="22"/>
          <w:szCs w:val="22"/>
        </w:rPr>
        <w:t xml:space="preserve">. Das Dokument </w:t>
      </w:r>
      <w:r>
        <w:rPr>
          <w:rFonts w:ascii="Arial" w:hAnsi="Arial" w:cs="Arial"/>
          <w:sz w:val="22"/>
          <w:szCs w:val="22"/>
        </w:rPr>
        <w:t xml:space="preserve">richtet sich an </w:t>
      </w:r>
      <w:r w:rsidR="00456D1B">
        <w:rPr>
          <w:rFonts w:ascii="Arial" w:hAnsi="Arial" w:cs="Arial"/>
          <w:sz w:val="22"/>
          <w:szCs w:val="22"/>
        </w:rPr>
        <w:t xml:space="preserve">Sie als </w:t>
      </w:r>
      <w:r w:rsidR="00227819">
        <w:rPr>
          <w:rFonts w:ascii="Arial" w:hAnsi="Arial" w:cs="Arial"/>
          <w:sz w:val="22"/>
          <w:szCs w:val="22"/>
        </w:rPr>
        <w:t>Fachpersonen aus der Arbeitsvermittlung</w:t>
      </w:r>
      <w:r w:rsidR="00911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der Berufs- und Laufbahnberatung</w:t>
      </w:r>
      <w:r w:rsidR="00227819">
        <w:rPr>
          <w:rFonts w:ascii="Arial" w:hAnsi="Arial" w:cs="Arial"/>
          <w:sz w:val="22"/>
          <w:szCs w:val="22"/>
        </w:rPr>
        <w:t xml:space="preserve"> sowie </w:t>
      </w:r>
      <w:r>
        <w:rPr>
          <w:rFonts w:ascii="Arial" w:hAnsi="Arial" w:cs="Arial"/>
          <w:sz w:val="22"/>
          <w:szCs w:val="22"/>
        </w:rPr>
        <w:t>aus dem</w:t>
      </w:r>
      <w:r w:rsidR="00227819">
        <w:rPr>
          <w:rFonts w:ascii="Arial" w:hAnsi="Arial" w:cs="Arial"/>
          <w:sz w:val="22"/>
          <w:szCs w:val="22"/>
        </w:rPr>
        <w:t xml:space="preserve"> HR-Bereich</w:t>
      </w:r>
      <w:r w:rsidR="00CA1823">
        <w:rPr>
          <w:rFonts w:ascii="Arial" w:hAnsi="Arial" w:cs="Arial"/>
          <w:sz w:val="22"/>
          <w:szCs w:val="22"/>
        </w:rPr>
        <w:t>. Dazu vorausgesetzt wird n</w:t>
      </w:r>
      <w:r w:rsidR="00540F33">
        <w:rPr>
          <w:rFonts w:ascii="Arial" w:hAnsi="Arial" w:cs="Arial"/>
          <w:sz w:val="22"/>
          <w:szCs w:val="22"/>
        </w:rPr>
        <w:t xml:space="preserve">ebst </w:t>
      </w:r>
      <w:r w:rsidR="00540F33">
        <w:rPr>
          <w:rFonts w:ascii="Arial" w:hAnsi="Arial" w:cs="Arial"/>
          <w:sz w:val="22"/>
          <w:szCs w:val="22"/>
          <w:lang w:val="de-DE"/>
        </w:rPr>
        <w:t xml:space="preserve">einem </w:t>
      </w:r>
      <w:r w:rsidR="00CA1823">
        <w:rPr>
          <w:rFonts w:ascii="Arial" w:hAnsi="Arial" w:cs="Arial"/>
          <w:sz w:val="22"/>
          <w:szCs w:val="22"/>
          <w:lang w:val="de-DE"/>
        </w:rPr>
        <w:t>Grunds</w:t>
      </w:r>
      <w:r w:rsidR="00540F33">
        <w:rPr>
          <w:rFonts w:ascii="Arial" w:hAnsi="Arial" w:cs="Arial"/>
          <w:sz w:val="22"/>
          <w:szCs w:val="22"/>
          <w:lang w:val="de-DE"/>
        </w:rPr>
        <w:t xml:space="preserve">et an 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Beratungs- und Moderationskompetenzen </w:t>
      </w:r>
      <w:r w:rsidR="00456D1B">
        <w:rPr>
          <w:rFonts w:ascii="Arial" w:hAnsi="Arial" w:cs="Arial"/>
          <w:sz w:val="22"/>
          <w:szCs w:val="22"/>
          <w:lang w:val="de-DE"/>
        </w:rPr>
        <w:t xml:space="preserve">auch ein gewisses Mass an </w:t>
      </w:r>
      <w:r w:rsidR="00456D1B" w:rsidRPr="00E7619D">
        <w:rPr>
          <w:rFonts w:ascii="Arial" w:hAnsi="Arial" w:cs="Arial"/>
          <w:sz w:val="22"/>
          <w:szCs w:val="22"/>
          <w:lang w:val="de-DE"/>
        </w:rPr>
        <w:t>digitalen Kompetenzen</w:t>
      </w:r>
      <w:r w:rsidR="00CA1823">
        <w:rPr>
          <w:rFonts w:ascii="Arial" w:hAnsi="Arial" w:cs="Arial"/>
          <w:sz w:val="22"/>
          <w:szCs w:val="22"/>
          <w:lang w:val="de-DE"/>
        </w:rPr>
        <w:t xml:space="preserve">. Nein, Sie 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müssen </w:t>
      </w:r>
      <w:r w:rsidR="00CA1823">
        <w:rPr>
          <w:rFonts w:ascii="Arial" w:hAnsi="Arial" w:cs="Arial"/>
          <w:sz w:val="22"/>
          <w:szCs w:val="22"/>
          <w:lang w:val="de-DE"/>
        </w:rPr>
        <w:t xml:space="preserve">dazu </w:t>
      </w:r>
      <w:r w:rsidR="000168C8">
        <w:rPr>
          <w:rFonts w:ascii="Arial" w:hAnsi="Arial" w:cs="Arial"/>
          <w:sz w:val="22"/>
          <w:szCs w:val="22"/>
          <w:lang w:val="de-DE"/>
        </w:rPr>
        <w:t xml:space="preserve">selber 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kein*e </w:t>
      </w:r>
      <w:r w:rsidR="00456D1B">
        <w:rPr>
          <w:rFonts w:ascii="Arial" w:hAnsi="Arial" w:cs="Arial"/>
          <w:sz w:val="22"/>
          <w:szCs w:val="22"/>
          <w:lang w:val="de-DE"/>
        </w:rPr>
        <w:t xml:space="preserve">digitale*r 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Profi sein, </w:t>
      </w:r>
      <w:r w:rsidR="00CA1823">
        <w:rPr>
          <w:rFonts w:ascii="Arial" w:hAnsi="Arial" w:cs="Arial"/>
          <w:sz w:val="22"/>
          <w:szCs w:val="22"/>
          <w:lang w:val="de-DE"/>
        </w:rPr>
        <w:t>vorzug</w:t>
      </w:r>
      <w:r w:rsidR="000168C8">
        <w:rPr>
          <w:rFonts w:ascii="Arial" w:hAnsi="Arial" w:cs="Arial"/>
          <w:sz w:val="22"/>
          <w:szCs w:val="22"/>
          <w:lang w:val="de-DE"/>
        </w:rPr>
        <w:t>s</w:t>
      </w:r>
      <w:r w:rsidR="00CA1823">
        <w:rPr>
          <w:rFonts w:ascii="Arial" w:hAnsi="Arial" w:cs="Arial"/>
          <w:sz w:val="22"/>
          <w:szCs w:val="22"/>
          <w:lang w:val="de-DE"/>
        </w:rPr>
        <w:t xml:space="preserve">weise aber </w:t>
      </w:r>
      <w:r w:rsidR="00456D1B">
        <w:rPr>
          <w:rFonts w:ascii="Arial" w:hAnsi="Arial" w:cs="Arial"/>
          <w:sz w:val="22"/>
          <w:szCs w:val="22"/>
          <w:lang w:val="de-DE"/>
        </w:rPr>
        <w:t xml:space="preserve">über Verständnis und Knowhow 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in den </w:t>
      </w:r>
      <w:r w:rsidR="00456D1B">
        <w:rPr>
          <w:rFonts w:ascii="Arial" w:hAnsi="Arial" w:cs="Arial"/>
          <w:sz w:val="22"/>
          <w:szCs w:val="22"/>
          <w:lang w:val="de-DE"/>
        </w:rPr>
        <w:t xml:space="preserve">beschriebenen 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digitalen </w:t>
      </w:r>
      <w:r w:rsidR="00456D1B">
        <w:rPr>
          <w:rFonts w:ascii="Arial" w:hAnsi="Arial" w:cs="Arial"/>
          <w:sz w:val="22"/>
          <w:szCs w:val="22"/>
          <w:lang w:val="de-DE"/>
        </w:rPr>
        <w:t>Kompetenz</w:t>
      </w:r>
      <w:r w:rsidR="00456D1B" w:rsidRPr="00E7619D">
        <w:rPr>
          <w:rFonts w:ascii="Arial" w:hAnsi="Arial" w:cs="Arial"/>
          <w:sz w:val="22"/>
          <w:szCs w:val="22"/>
          <w:lang w:val="de-DE"/>
        </w:rPr>
        <w:t>bereiche</w:t>
      </w:r>
      <w:r w:rsidR="00456D1B">
        <w:rPr>
          <w:rFonts w:ascii="Arial" w:hAnsi="Arial" w:cs="Arial"/>
          <w:sz w:val="22"/>
          <w:szCs w:val="22"/>
          <w:lang w:val="de-DE"/>
        </w:rPr>
        <w:t>n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 </w:t>
      </w:r>
      <w:r w:rsidR="00540F33">
        <w:rPr>
          <w:rFonts w:ascii="Arial" w:hAnsi="Arial" w:cs="Arial"/>
          <w:sz w:val="22"/>
          <w:szCs w:val="22"/>
          <w:lang w:val="de-DE"/>
        </w:rPr>
        <w:t>verfügen</w:t>
      </w:r>
      <w:r w:rsidR="00CA1823">
        <w:rPr>
          <w:rFonts w:ascii="Arial" w:hAnsi="Arial" w:cs="Arial"/>
          <w:sz w:val="22"/>
          <w:szCs w:val="22"/>
          <w:lang w:val="de-DE"/>
        </w:rPr>
        <w:t xml:space="preserve">. Vor allem aber sollten Sie die verwendeten Instrumente kennen und verstehen. 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Setzen Sie sich deshalb </w:t>
      </w:r>
      <w:r w:rsidR="00CA1823" w:rsidRPr="00E7619D">
        <w:rPr>
          <w:rFonts w:ascii="Arial" w:hAnsi="Arial" w:cs="Arial"/>
          <w:sz w:val="22"/>
          <w:szCs w:val="22"/>
          <w:lang w:val="de-DE"/>
        </w:rPr>
        <w:t>zu</w:t>
      </w:r>
      <w:r w:rsidR="000168C8">
        <w:rPr>
          <w:rFonts w:ascii="Arial" w:hAnsi="Arial" w:cs="Arial"/>
          <w:sz w:val="22"/>
          <w:szCs w:val="22"/>
          <w:lang w:val="de-DE"/>
        </w:rPr>
        <w:t>all</w:t>
      </w:r>
      <w:r w:rsidR="00CA1823">
        <w:rPr>
          <w:rFonts w:ascii="Arial" w:hAnsi="Arial" w:cs="Arial"/>
          <w:sz w:val="22"/>
          <w:szCs w:val="22"/>
          <w:lang w:val="de-DE"/>
        </w:rPr>
        <w:t>er</w:t>
      </w:r>
      <w:r w:rsidR="000168C8">
        <w:rPr>
          <w:rFonts w:ascii="Arial" w:hAnsi="Arial" w:cs="Arial"/>
          <w:sz w:val="22"/>
          <w:szCs w:val="22"/>
          <w:lang w:val="de-DE"/>
        </w:rPr>
        <w:t>er</w:t>
      </w:r>
      <w:r w:rsidR="00CA1823">
        <w:rPr>
          <w:rFonts w:ascii="Arial" w:hAnsi="Arial" w:cs="Arial"/>
          <w:sz w:val="22"/>
          <w:szCs w:val="22"/>
          <w:lang w:val="de-DE"/>
        </w:rPr>
        <w:t xml:space="preserve">st </w:t>
      </w:r>
      <w:r w:rsidR="002E376A">
        <w:rPr>
          <w:rFonts w:ascii="Arial" w:hAnsi="Arial" w:cs="Arial"/>
          <w:sz w:val="22"/>
          <w:szCs w:val="22"/>
          <w:lang w:val="de-DE"/>
        </w:rPr>
        <w:t xml:space="preserve">selber </w:t>
      </w:r>
      <w:r w:rsidR="00540F33">
        <w:rPr>
          <w:rFonts w:ascii="Arial" w:hAnsi="Arial" w:cs="Arial"/>
          <w:sz w:val="22"/>
          <w:szCs w:val="22"/>
          <w:lang w:val="de-DE"/>
        </w:rPr>
        <w:t xml:space="preserve">mit </w:t>
      </w:r>
      <w:r w:rsidR="00CA1823">
        <w:rPr>
          <w:rFonts w:ascii="Arial" w:hAnsi="Arial" w:cs="Arial"/>
          <w:sz w:val="22"/>
          <w:szCs w:val="22"/>
          <w:lang w:val="de-DE"/>
        </w:rPr>
        <w:t xml:space="preserve">dem vorliegenden </w:t>
      </w:r>
      <w:r w:rsidR="00540F33" w:rsidRPr="00CA1823">
        <w:rPr>
          <w:rFonts w:ascii="Arial" w:hAnsi="Arial" w:cs="Arial"/>
          <w:sz w:val="22"/>
          <w:szCs w:val="22"/>
          <w:u w:val="single"/>
          <w:lang w:val="de-DE"/>
        </w:rPr>
        <w:t xml:space="preserve">Kompetenzrahmen </w:t>
      </w:r>
      <w:r w:rsidR="00540F33">
        <w:rPr>
          <w:rFonts w:ascii="Arial" w:hAnsi="Arial" w:cs="Arial"/>
          <w:sz w:val="22"/>
          <w:szCs w:val="22"/>
          <w:lang w:val="de-DE"/>
        </w:rPr>
        <w:t xml:space="preserve">und dem </w:t>
      </w:r>
      <w:r w:rsidR="00053340">
        <w:rPr>
          <w:rFonts w:ascii="Arial" w:hAnsi="Arial" w:cs="Arial"/>
          <w:sz w:val="22"/>
          <w:szCs w:val="22"/>
          <w:lang w:val="de-DE"/>
        </w:rPr>
        <w:t xml:space="preserve">dazugehörigen </w:t>
      </w:r>
      <w:r w:rsidR="00540F33" w:rsidRPr="00CA1823">
        <w:rPr>
          <w:rFonts w:ascii="Arial" w:hAnsi="Arial" w:cs="Arial"/>
          <w:sz w:val="22"/>
          <w:szCs w:val="22"/>
          <w:u w:val="single"/>
          <w:lang w:val="de-DE"/>
        </w:rPr>
        <w:t>Einschätzungsraster</w:t>
      </w:r>
      <w:r w:rsidR="00540F33">
        <w:rPr>
          <w:rFonts w:ascii="Arial" w:hAnsi="Arial" w:cs="Arial"/>
          <w:sz w:val="22"/>
          <w:szCs w:val="22"/>
          <w:lang w:val="de-DE"/>
        </w:rPr>
        <w:t xml:space="preserve"> </w:t>
      </w:r>
      <w:r w:rsidR="000168C8">
        <w:rPr>
          <w:rFonts w:ascii="Arial" w:hAnsi="Arial" w:cs="Arial"/>
          <w:sz w:val="22"/>
          <w:szCs w:val="22"/>
          <w:lang w:val="de-DE"/>
        </w:rPr>
        <w:t xml:space="preserve">sowie den verschiedenen Einschätzungstools </w:t>
      </w:r>
      <w:r w:rsidR="00456D1B" w:rsidRPr="00E7619D">
        <w:rPr>
          <w:rFonts w:ascii="Arial" w:hAnsi="Arial" w:cs="Arial"/>
          <w:sz w:val="22"/>
          <w:szCs w:val="22"/>
          <w:lang w:val="de-DE"/>
        </w:rPr>
        <w:t>auseinander und führen</w:t>
      </w:r>
      <w:r w:rsidR="00540F33" w:rsidRPr="00E7619D">
        <w:rPr>
          <w:rFonts w:ascii="Arial" w:hAnsi="Arial" w:cs="Arial"/>
          <w:sz w:val="22"/>
          <w:szCs w:val="22"/>
          <w:lang w:val="de-DE"/>
        </w:rPr>
        <w:t xml:space="preserve"> </w:t>
      </w:r>
      <w:r w:rsidR="00456D1B" w:rsidRPr="00E7619D">
        <w:rPr>
          <w:rFonts w:ascii="Arial" w:hAnsi="Arial" w:cs="Arial"/>
          <w:sz w:val="22"/>
          <w:szCs w:val="22"/>
          <w:lang w:val="de-DE"/>
        </w:rPr>
        <w:t>Sie</w:t>
      </w:r>
      <w:r w:rsidR="000168C8">
        <w:rPr>
          <w:rFonts w:ascii="Arial" w:hAnsi="Arial" w:cs="Arial"/>
          <w:sz w:val="22"/>
          <w:szCs w:val="22"/>
          <w:lang w:val="de-DE"/>
        </w:rPr>
        <w:t xml:space="preserve"> eine 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persönliche </w:t>
      </w:r>
      <w:r w:rsidR="00540F33">
        <w:rPr>
          <w:rFonts w:ascii="Arial" w:hAnsi="Arial" w:cs="Arial"/>
          <w:sz w:val="22"/>
          <w:szCs w:val="22"/>
          <w:lang w:val="de-DE"/>
        </w:rPr>
        <w:t>Ein</w:t>
      </w:r>
      <w:r w:rsidR="000168C8">
        <w:rPr>
          <w:rFonts w:ascii="Arial" w:hAnsi="Arial" w:cs="Arial"/>
          <w:sz w:val="22"/>
          <w:szCs w:val="22"/>
          <w:lang w:val="de-DE"/>
        </w:rPr>
        <w:t>s</w:t>
      </w:r>
      <w:r w:rsidR="00456D1B" w:rsidRPr="00E7619D">
        <w:rPr>
          <w:rFonts w:ascii="Arial" w:hAnsi="Arial" w:cs="Arial"/>
          <w:sz w:val="22"/>
          <w:szCs w:val="22"/>
          <w:lang w:val="de-DE"/>
        </w:rPr>
        <w:t xml:space="preserve">chätzung </w:t>
      </w:r>
      <w:r w:rsidR="00540F33">
        <w:rPr>
          <w:rFonts w:ascii="Arial" w:hAnsi="Arial" w:cs="Arial"/>
          <w:sz w:val="22"/>
          <w:szCs w:val="22"/>
          <w:lang w:val="de-DE"/>
        </w:rPr>
        <w:t>Ihrer digitalen Kompetenzen durch.</w:t>
      </w:r>
    </w:p>
    <w:p w14:paraId="6598354F" w14:textId="77777777" w:rsidR="00053340" w:rsidRDefault="00053340" w:rsidP="00DB14FE">
      <w:pPr>
        <w:rPr>
          <w:rFonts w:ascii="Arial" w:hAnsi="Arial" w:cs="Arial"/>
          <w:sz w:val="22"/>
          <w:szCs w:val="22"/>
        </w:rPr>
      </w:pPr>
    </w:p>
    <w:p w14:paraId="02D5FA1F" w14:textId="3716BA54" w:rsidR="00DB14FE" w:rsidRDefault="00053340" w:rsidP="00DB14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Falls Sie </w:t>
      </w:r>
      <w:r w:rsidR="0070754F">
        <w:rPr>
          <w:rFonts w:ascii="Arial" w:hAnsi="Arial" w:cs="Arial"/>
          <w:sz w:val="22"/>
          <w:szCs w:val="22"/>
        </w:rPr>
        <w:t>Einzelp</w:t>
      </w:r>
      <w:r>
        <w:rPr>
          <w:rFonts w:ascii="Arial" w:hAnsi="Arial" w:cs="Arial"/>
          <w:sz w:val="22"/>
          <w:szCs w:val="22"/>
        </w:rPr>
        <w:t xml:space="preserve">ersonen </w:t>
      </w:r>
      <w:r w:rsidR="0070754F">
        <w:rPr>
          <w:rFonts w:ascii="Arial" w:hAnsi="Arial" w:cs="Arial"/>
          <w:sz w:val="22"/>
          <w:szCs w:val="22"/>
        </w:rPr>
        <w:t>bei der</w:t>
      </w:r>
      <w:r>
        <w:rPr>
          <w:rFonts w:ascii="Arial" w:hAnsi="Arial" w:cs="Arial"/>
          <w:sz w:val="22"/>
          <w:szCs w:val="22"/>
        </w:rPr>
        <w:t xml:space="preserve"> Komp</w:t>
      </w:r>
      <w:r w:rsidR="0070754F">
        <w:rPr>
          <w:rFonts w:ascii="Arial" w:hAnsi="Arial" w:cs="Arial"/>
          <w:sz w:val="22"/>
          <w:szCs w:val="22"/>
        </w:rPr>
        <w:t>etenzeinschätzung beraten und begleiten, empfehlen wir Ihnen</w:t>
      </w:r>
      <w:r w:rsidR="004C248A">
        <w:rPr>
          <w:rFonts w:ascii="Arial" w:hAnsi="Arial" w:cs="Arial"/>
          <w:sz w:val="22"/>
          <w:szCs w:val="22"/>
        </w:rPr>
        <w:t>,</w:t>
      </w:r>
      <w:r w:rsidR="0070754F">
        <w:rPr>
          <w:rFonts w:ascii="Arial" w:hAnsi="Arial" w:cs="Arial"/>
          <w:sz w:val="22"/>
          <w:szCs w:val="22"/>
        </w:rPr>
        <w:t xml:space="preserve"> in erster Linie mit dem Kartenset und der Excel-Tabelle zu arbeiten. Sie können </w:t>
      </w:r>
      <w:r w:rsidR="00DB14FE">
        <w:rPr>
          <w:rFonts w:ascii="Arial" w:hAnsi="Arial" w:cs="Arial"/>
          <w:sz w:val="22"/>
          <w:szCs w:val="22"/>
        </w:rPr>
        <w:t xml:space="preserve">aber für die Einschätzung </w:t>
      </w:r>
      <w:r w:rsidR="0070754F">
        <w:rPr>
          <w:rFonts w:ascii="Arial" w:hAnsi="Arial" w:cs="Arial"/>
          <w:sz w:val="22"/>
          <w:szCs w:val="22"/>
        </w:rPr>
        <w:t xml:space="preserve">auch das </w:t>
      </w:r>
      <w:r w:rsidR="00DB14FE">
        <w:rPr>
          <w:rFonts w:ascii="Arial" w:hAnsi="Arial" w:cs="Arial"/>
          <w:sz w:val="22"/>
          <w:szCs w:val="22"/>
        </w:rPr>
        <w:t xml:space="preserve">Online-Tool </w:t>
      </w:r>
      <w:r w:rsidR="0070754F">
        <w:rPr>
          <w:rFonts w:ascii="Arial" w:hAnsi="Arial" w:cs="Arial"/>
          <w:sz w:val="22"/>
          <w:szCs w:val="22"/>
        </w:rPr>
        <w:t>verwenden.</w:t>
      </w:r>
    </w:p>
    <w:p w14:paraId="1B64B109" w14:textId="77777777" w:rsidR="00E7619D" w:rsidRDefault="00E7619D" w:rsidP="0091448C">
      <w:pPr>
        <w:rPr>
          <w:rFonts w:ascii="Arial" w:hAnsi="Arial" w:cs="Arial"/>
          <w:b/>
          <w:bCs/>
          <w:sz w:val="22"/>
          <w:szCs w:val="22"/>
        </w:rPr>
      </w:pPr>
    </w:p>
    <w:p w14:paraId="15D766EB" w14:textId="097974ED" w:rsidR="0091448C" w:rsidRPr="0091448C" w:rsidRDefault="00FF1C23" w:rsidP="0091448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Vorbereitung</w:t>
      </w:r>
      <w:r w:rsidR="00E7619D">
        <w:rPr>
          <w:rFonts w:ascii="Arial" w:hAnsi="Arial" w:cs="Arial"/>
          <w:b/>
          <w:bCs/>
          <w:sz w:val="22"/>
          <w:szCs w:val="22"/>
        </w:rPr>
        <w:t xml:space="preserve"> und Ein</w:t>
      </w:r>
      <w:r w:rsidR="00E56EA7">
        <w:rPr>
          <w:rFonts w:ascii="Arial" w:hAnsi="Arial" w:cs="Arial"/>
          <w:b/>
          <w:bCs/>
          <w:sz w:val="22"/>
          <w:szCs w:val="22"/>
        </w:rPr>
        <w:t>führung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3033205" w14:textId="3B7E7A46" w:rsidR="0091448C" w:rsidRDefault="00E7619D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Bereiten Sie die Tools</w:t>
      </w:r>
      <w:r w:rsidR="0070754F">
        <w:rPr>
          <w:rFonts w:ascii="Arial" w:hAnsi="Arial" w:cs="Arial"/>
          <w:sz w:val="22"/>
          <w:szCs w:val="22"/>
        </w:rPr>
        <w:t>, die Sie verwenden wollen</w:t>
      </w:r>
      <w:r>
        <w:rPr>
          <w:rFonts w:ascii="Arial" w:hAnsi="Arial" w:cs="Arial"/>
          <w:sz w:val="22"/>
          <w:szCs w:val="22"/>
        </w:rPr>
        <w:t xml:space="preserve"> vor: Kartenset, Excel-Tabelle</w:t>
      </w:r>
      <w:r w:rsidR="0070754F">
        <w:rPr>
          <w:rFonts w:ascii="Arial" w:hAnsi="Arial" w:cs="Arial"/>
          <w:sz w:val="22"/>
          <w:szCs w:val="22"/>
        </w:rPr>
        <w:t>, Online-Tool</w:t>
      </w:r>
      <w:r w:rsidR="002E376A">
        <w:rPr>
          <w:rFonts w:ascii="Arial" w:hAnsi="Arial" w:cs="Arial"/>
          <w:sz w:val="22"/>
          <w:szCs w:val="22"/>
        </w:rPr>
        <w:t xml:space="preserve">, Kompetenzrahmen, Übersichten </w:t>
      </w:r>
      <w:r>
        <w:rPr>
          <w:rFonts w:ascii="Arial" w:hAnsi="Arial" w:cs="Arial"/>
          <w:sz w:val="22"/>
          <w:szCs w:val="22"/>
        </w:rPr>
        <w:t>etc.</w:t>
      </w:r>
    </w:p>
    <w:p w14:paraId="1FFA652B" w14:textId="0E9B97D9" w:rsidR="00D92770" w:rsidRDefault="007A5C01" w:rsidP="00D9277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Klären Sie mit dem Klienten*der Klientin Ziel und </w:t>
      </w:r>
      <w:r w:rsidR="00E7619D">
        <w:rPr>
          <w:rFonts w:ascii="Arial" w:hAnsi="Arial" w:cs="Arial"/>
          <w:sz w:val="22"/>
          <w:szCs w:val="22"/>
        </w:rPr>
        <w:t xml:space="preserve">Zweck </w:t>
      </w:r>
      <w:r>
        <w:rPr>
          <w:rFonts w:ascii="Arial" w:hAnsi="Arial" w:cs="Arial"/>
          <w:sz w:val="22"/>
          <w:szCs w:val="22"/>
        </w:rPr>
        <w:t xml:space="preserve">der </w:t>
      </w:r>
      <w:r w:rsidR="00E7619D">
        <w:rPr>
          <w:rFonts w:ascii="Arial" w:hAnsi="Arial" w:cs="Arial"/>
          <w:sz w:val="22"/>
          <w:szCs w:val="22"/>
        </w:rPr>
        <w:t xml:space="preserve">Einschätzung und erläutern Sie </w:t>
      </w:r>
      <w:r>
        <w:rPr>
          <w:rFonts w:ascii="Arial" w:hAnsi="Arial" w:cs="Arial"/>
          <w:sz w:val="22"/>
          <w:szCs w:val="22"/>
        </w:rPr>
        <w:t xml:space="preserve">die verwendeten </w:t>
      </w:r>
      <w:r w:rsidR="00E7619D">
        <w:rPr>
          <w:rFonts w:ascii="Arial" w:hAnsi="Arial" w:cs="Arial"/>
          <w:sz w:val="22"/>
          <w:szCs w:val="22"/>
        </w:rPr>
        <w:t xml:space="preserve">Tools </w:t>
      </w:r>
      <w:r>
        <w:rPr>
          <w:rFonts w:ascii="Arial" w:hAnsi="Arial" w:cs="Arial"/>
          <w:sz w:val="22"/>
          <w:szCs w:val="22"/>
        </w:rPr>
        <w:t>sowie d</w:t>
      </w:r>
      <w:r w:rsidR="00E7619D">
        <w:rPr>
          <w:rFonts w:ascii="Arial" w:hAnsi="Arial" w:cs="Arial"/>
          <w:sz w:val="22"/>
          <w:szCs w:val="22"/>
        </w:rPr>
        <w:t>en Aufbau des Kompetenzrahmens</w:t>
      </w:r>
      <w:r>
        <w:rPr>
          <w:rFonts w:ascii="Arial" w:hAnsi="Arial" w:cs="Arial"/>
          <w:sz w:val="22"/>
          <w:szCs w:val="22"/>
        </w:rPr>
        <w:t xml:space="preserve"> und des Einschätzungsrasters</w:t>
      </w:r>
      <w:r w:rsidR="00D92770">
        <w:rPr>
          <w:rFonts w:ascii="Arial" w:hAnsi="Arial" w:cs="Arial"/>
          <w:sz w:val="22"/>
          <w:szCs w:val="22"/>
        </w:rPr>
        <w:t xml:space="preserve">. Nutzen Sie dazu die Dokumente </w:t>
      </w:r>
      <w:r w:rsidR="00D92770" w:rsidRPr="00EA1B31">
        <w:rPr>
          <w:rFonts w:ascii="Arial" w:hAnsi="Arial" w:cs="Arial"/>
          <w:sz w:val="22"/>
          <w:szCs w:val="22"/>
          <w:u w:val="single"/>
        </w:rPr>
        <w:t>Kompetenzrahmen Vali50</w:t>
      </w:r>
      <w:r w:rsidR="00D92770" w:rsidRPr="00D92770">
        <w:rPr>
          <w:rFonts w:ascii="Arial" w:hAnsi="Arial" w:cs="Arial"/>
          <w:sz w:val="22"/>
          <w:szCs w:val="22"/>
          <w:u w:val="single"/>
        </w:rPr>
        <w:t>+</w:t>
      </w:r>
      <w:r w:rsidR="00D92770">
        <w:rPr>
          <w:rFonts w:ascii="Arial" w:hAnsi="Arial" w:cs="Arial"/>
          <w:sz w:val="22"/>
          <w:szCs w:val="22"/>
        </w:rPr>
        <w:t xml:space="preserve"> sowie </w:t>
      </w:r>
      <w:r w:rsidR="00E025F6" w:rsidRPr="00D92770">
        <w:rPr>
          <w:rFonts w:ascii="Arial" w:hAnsi="Arial" w:cs="Arial"/>
          <w:sz w:val="22"/>
          <w:szCs w:val="22"/>
          <w:u w:val="single"/>
        </w:rPr>
        <w:t>Einschätzungs</w:t>
      </w:r>
      <w:r w:rsidR="00E025F6">
        <w:rPr>
          <w:rFonts w:ascii="Arial" w:hAnsi="Arial" w:cs="Arial"/>
          <w:sz w:val="22"/>
          <w:szCs w:val="22"/>
          <w:u w:val="single"/>
        </w:rPr>
        <w:t>raster</w:t>
      </w:r>
      <w:r w:rsidR="00E025F6" w:rsidRPr="00D92770">
        <w:rPr>
          <w:rFonts w:ascii="Arial" w:hAnsi="Arial" w:cs="Arial"/>
          <w:sz w:val="22"/>
          <w:szCs w:val="22"/>
          <w:u w:val="single"/>
        </w:rPr>
        <w:t xml:space="preserve"> </w:t>
      </w:r>
      <w:r w:rsidR="00D92770" w:rsidRPr="00D92770">
        <w:rPr>
          <w:rFonts w:ascii="Arial" w:hAnsi="Arial" w:cs="Arial"/>
          <w:sz w:val="22"/>
          <w:szCs w:val="22"/>
          <w:u w:val="single"/>
        </w:rPr>
        <w:t>Vali50+</w:t>
      </w:r>
      <w:r w:rsidR="00D92770" w:rsidRPr="004B0305">
        <w:rPr>
          <w:rFonts w:ascii="Arial" w:hAnsi="Arial" w:cs="Arial"/>
          <w:sz w:val="22"/>
          <w:szCs w:val="22"/>
        </w:rPr>
        <w:t>.</w:t>
      </w:r>
    </w:p>
    <w:p w14:paraId="40B5CE72" w14:textId="77777777" w:rsidR="004B0305" w:rsidRDefault="004B0305" w:rsidP="004B0305">
      <w:pPr>
        <w:ind w:left="720"/>
        <w:rPr>
          <w:rFonts w:ascii="Arial" w:hAnsi="Arial" w:cs="Arial"/>
          <w:sz w:val="22"/>
          <w:szCs w:val="22"/>
        </w:rPr>
      </w:pPr>
    </w:p>
    <w:p w14:paraId="10D94213" w14:textId="3F018323" w:rsidR="00E7619D" w:rsidRPr="00EA1B31" w:rsidRDefault="00D92770" w:rsidP="004B0305">
      <w:pPr>
        <w:ind w:left="993"/>
        <w:rPr>
          <w:rFonts w:ascii="Arial" w:hAnsi="Arial" w:cs="Arial"/>
          <w:i/>
          <w:iCs/>
          <w:sz w:val="22"/>
          <w:szCs w:val="22"/>
        </w:rPr>
      </w:pPr>
      <w:r w:rsidRPr="00EA1B31">
        <w:rPr>
          <w:rFonts w:ascii="Arial" w:hAnsi="Arial" w:cs="Arial"/>
          <w:i/>
          <w:iCs/>
          <w:sz w:val="22"/>
          <w:szCs w:val="22"/>
        </w:rPr>
        <w:t xml:space="preserve">Gut zu wissen: </w:t>
      </w:r>
    </w:p>
    <w:p w14:paraId="375A24CE" w14:textId="77777777" w:rsidR="00E7619D" w:rsidRPr="00E7619D" w:rsidRDefault="00E7619D" w:rsidP="00E7619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7619D">
        <w:rPr>
          <w:rFonts w:ascii="Arial" w:hAnsi="Arial" w:cs="Arial"/>
          <w:sz w:val="22"/>
          <w:szCs w:val="22"/>
        </w:rPr>
        <w:t>Die Kompetenzen beschreiben den Umgang mit digitalen Geräten und Medien und sind in 6 Kompetenzkategorien mit 14 Kompetenzbereichen mit insgesamt 63 Einzelkompetenzen aufgeteilt.</w:t>
      </w:r>
    </w:p>
    <w:p w14:paraId="6B970BD3" w14:textId="77777777" w:rsidR="00322680" w:rsidRDefault="00E7619D" w:rsidP="00322680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7619D">
        <w:rPr>
          <w:rFonts w:ascii="Arial" w:hAnsi="Arial" w:cs="Arial"/>
          <w:sz w:val="22"/>
          <w:szCs w:val="22"/>
        </w:rPr>
        <w:t>D</w:t>
      </w:r>
      <w:r w:rsidR="00D8058E">
        <w:rPr>
          <w:rFonts w:ascii="Arial" w:hAnsi="Arial" w:cs="Arial"/>
          <w:sz w:val="22"/>
          <w:szCs w:val="22"/>
        </w:rPr>
        <w:t>ie</w:t>
      </w:r>
      <w:r w:rsidRPr="00E7619D">
        <w:rPr>
          <w:rFonts w:ascii="Arial" w:hAnsi="Arial" w:cs="Arial"/>
          <w:sz w:val="22"/>
          <w:szCs w:val="22"/>
        </w:rPr>
        <w:t xml:space="preserve"> Kompetenzsammlung bildet den Rahmen für eine Auseinandersetzung mit dem eigenen digitalen Können und ermöglicht eine Selbsteinschätzung.</w:t>
      </w:r>
      <w:r w:rsidR="00322680">
        <w:rPr>
          <w:rFonts w:ascii="Arial" w:hAnsi="Arial" w:cs="Arial"/>
          <w:sz w:val="22"/>
          <w:szCs w:val="22"/>
        </w:rPr>
        <w:t xml:space="preserve"> </w:t>
      </w:r>
    </w:p>
    <w:p w14:paraId="736E8C8C" w14:textId="506346A3" w:rsidR="004B0305" w:rsidRDefault="00322680" w:rsidP="004B030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22680">
        <w:rPr>
          <w:rFonts w:ascii="Arial" w:hAnsi="Arial" w:cs="Arial"/>
          <w:sz w:val="22"/>
          <w:szCs w:val="22"/>
        </w:rPr>
        <w:t>Der Einschätzungsraster ermöglicht eine Kompetenzeinschätzung auf einer sechsstufigen Skala von A1 bis C2</w:t>
      </w:r>
      <w:r w:rsidR="004A047E">
        <w:rPr>
          <w:rFonts w:ascii="Arial" w:hAnsi="Arial" w:cs="Arial"/>
          <w:sz w:val="22"/>
          <w:szCs w:val="22"/>
        </w:rPr>
        <w:t>.</w:t>
      </w:r>
      <w:r w:rsidRPr="00322680">
        <w:rPr>
          <w:rFonts w:ascii="Arial" w:hAnsi="Arial" w:cs="Arial"/>
          <w:sz w:val="22"/>
          <w:szCs w:val="22"/>
        </w:rPr>
        <w:t xml:space="preserve"> Die Skala beinhaltet ausserdem die Stufe 0, wenn keine Kompetenz vorhanden ist</w:t>
      </w:r>
      <w:r w:rsidR="00EA1B31">
        <w:rPr>
          <w:rFonts w:ascii="Arial" w:hAnsi="Arial" w:cs="Arial"/>
          <w:sz w:val="22"/>
          <w:szCs w:val="22"/>
        </w:rPr>
        <w:t>,</w:t>
      </w:r>
      <w:r w:rsidRPr="00322680">
        <w:rPr>
          <w:rFonts w:ascii="Arial" w:hAnsi="Arial" w:cs="Arial"/>
          <w:sz w:val="22"/>
          <w:szCs w:val="22"/>
        </w:rPr>
        <w:t xml:space="preserve"> sowie das Feld X, </w:t>
      </w:r>
      <w:r w:rsidR="004A047E">
        <w:rPr>
          <w:rFonts w:ascii="Arial" w:hAnsi="Arial" w:cs="Arial"/>
          <w:sz w:val="22"/>
          <w:szCs w:val="22"/>
        </w:rPr>
        <w:t xml:space="preserve">falls </w:t>
      </w:r>
      <w:r w:rsidRPr="00322680">
        <w:rPr>
          <w:rFonts w:ascii="Arial" w:hAnsi="Arial" w:cs="Arial"/>
          <w:sz w:val="22"/>
          <w:szCs w:val="22"/>
        </w:rPr>
        <w:t>keine Einschätzung möglich ist</w:t>
      </w:r>
    </w:p>
    <w:p w14:paraId="53A32810" w14:textId="77777777" w:rsidR="004B0305" w:rsidRPr="004B0305" w:rsidRDefault="004B0305" w:rsidP="004B0305">
      <w:pPr>
        <w:ind w:left="1440"/>
        <w:rPr>
          <w:rFonts w:ascii="Arial" w:hAnsi="Arial" w:cs="Arial"/>
          <w:sz w:val="22"/>
          <w:szCs w:val="22"/>
        </w:rPr>
      </w:pPr>
    </w:p>
    <w:p w14:paraId="1F9BD426" w14:textId="0B99C3AB" w:rsidR="00E7619D" w:rsidRDefault="00D92770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Stellen Sie sicher, dass </w:t>
      </w:r>
      <w:r w:rsidR="0070754F">
        <w:rPr>
          <w:rFonts w:ascii="Arial" w:hAnsi="Arial" w:cs="Arial"/>
          <w:sz w:val="22"/>
          <w:szCs w:val="22"/>
        </w:rPr>
        <w:t>der</w:t>
      </w:r>
      <w:r w:rsidR="004B0305">
        <w:rPr>
          <w:rFonts w:ascii="Arial" w:hAnsi="Arial" w:cs="Arial"/>
          <w:sz w:val="22"/>
          <w:szCs w:val="22"/>
        </w:rPr>
        <w:t>*</w:t>
      </w:r>
      <w:proofErr w:type="gramStart"/>
      <w:r w:rsidR="004B0305">
        <w:rPr>
          <w:rFonts w:ascii="Arial" w:hAnsi="Arial" w:cs="Arial"/>
          <w:sz w:val="22"/>
          <w:szCs w:val="22"/>
        </w:rPr>
        <w:t>die Klient</w:t>
      </w:r>
      <w:proofErr w:type="gramEnd"/>
      <w:r w:rsidR="004B0305">
        <w:rPr>
          <w:rFonts w:ascii="Arial" w:hAnsi="Arial" w:cs="Arial"/>
          <w:sz w:val="22"/>
          <w:szCs w:val="22"/>
        </w:rPr>
        <w:t>*</w:t>
      </w:r>
      <w:r w:rsidR="0070754F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den Kompetenzrahmen und den Einschätzungsraster verstanden hat und bitten Sie diese*n </w:t>
      </w:r>
      <w:r w:rsidR="004B0305">
        <w:rPr>
          <w:rFonts w:ascii="Arial" w:hAnsi="Arial" w:cs="Arial"/>
          <w:sz w:val="22"/>
          <w:szCs w:val="22"/>
        </w:rPr>
        <w:t>anschliessend z</w:t>
      </w:r>
      <w:r w:rsidR="007A5C01" w:rsidRPr="00322680">
        <w:rPr>
          <w:rFonts w:ascii="Arial" w:hAnsi="Arial" w:cs="Arial"/>
          <w:sz w:val="22"/>
          <w:szCs w:val="22"/>
        </w:rPr>
        <w:t>u entscheiden</w:t>
      </w:r>
      <w:r w:rsidR="004C248A">
        <w:rPr>
          <w:rFonts w:ascii="Arial" w:hAnsi="Arial" w:cs="Arial"/>
          <w:sz w:val="22"/>
          <w:szCs w:val="22"/>
        </w:rPr>
        <w:t>,</w:t>
      </w:r>
      <w:r w:rsidR="007A5C01" w:rsidRPr="00322680">
        <w:rPr>
          <w:rFonts w:ascii="Arial" w:hAnsi="Arial" w:cs="Arial"/>
          <w:sz w:val="22"/>
          <w:szCs w:val="22"/>
        </w:rPr>
        <w:t xml:space="preserve"> ob </w:t>
      </w:r>
      <w:r w:rsidR="00E7619D" w:rsidRPr="00322680">
        <w:rPr>
          <w:rFonts w:ascii="Arial" w:hAnsi="Arial" w:cs="Arial"/>
          <w:sz w:val="22"/>
          <w:szCs w:val="22"/>
        </w:rPr>
        <w:t>alle Kompetenzen eingeschätzt werden</w:t>
      </w:r>
      <w:r w:rsidR="007A5C01" w:rsidRPr="00322680">
        <w:rPr>
          <w:rFonts w:ascii="Arial" w:hAnsi="Arial" w:cs="Arial"/>
          <w:sz w:val="22"/>
          <w:szCs w:val="22"/>
        </w:rPr>
        <w:t xml:space="preserve"> sollen</w:t>
      </w:r>
      <w:r w:rsidR="00E7619D" w:rsidRPr="00322680">
        <w:rPr>
          <w:rFonts w:ascii="Arial" w:hAnsi="Arial" w:cs="Arial"/>
          <w:sz w:val="22"/>
          <w:szCs w:val="22"/>
        </w:rPr>
        <w:t xml:space="preserve"> oder </w:t>
      </w:r>
      <w:r w:rsidR="007A5C01" w:rsidRPr="00322680">
        <w:rPr>
          <w:rFonts w:ascii="Arial" w:hAnsi="Arial" w:cs="Arial"/>
          <w:sz w:val="22"/>
          <w:szCs w:val="22"/>
        </w:rPr>
        <w:t>ob</w:t>
      </w:r>
      <w:r w:rsidR="00E7619D" w:rsidRPr="00322680">
        <w:rPr>
          <w:rFonts w:ascii="Arial" w:hAnsi="Arial" w:cs="Arial"/>
          <w:sz w:val="22"/>
          <w:szCs w:val="22"/>
        </w:rPr>
        <w:t xml:space="preserve"> anhand der Übersicht eine Auswahl</w:t>
      </w:r>
      <w:r w:rsidR="00D8058E" w:rsidRPr="00322680">
        <w:rPr>
          <w:rFonts w:ascii="Arial" w:hAnsi="Arial" w:cs="Arial"/>
          <w:sz w:val="22"/>
          <w:szCs w:val="22"/>
        </w:rPr>
        <w:t xml:space="preserve"> aus den 6 Kompetenzkategorien</w:t>
      </w:r>
      <w:r w:rsidR="00E7619D" w:rsidRPr="00322680">
        <w:rPr>
          <w:rFonts w:ascii="Arial" w:hAnsi="Arial" w:cs="Arial"/>
          <w:sz w:val="22"/>
          <w:szCs w:val="22"/>
        </w:rPr>
        <w:t xml:space="preserve"> getroffen werden</w:t>
      </w:r>
      <w:r w:rsidR="007A5C01" w:rsidRPr="00322680">
        <w:rPr>
          <w:rFonts w:ascii="Arial" w:hAnsi="Arial" w:cs="Arial"/>
          <w:sz w:val="22"/>
          <w:szCs w:val="22"/>
        </w:rPr>
        <w:t xml:space="preserve"> soll</w:t>
      </w:r>
      <w:r w:rsidR="00E7619D" w:rsidRPr="00322680">
        <w:rPr>
          <w:rFonts w:ascii="Arial" w:hAnsi="Arial" w:cs="Arial"/>
          <w:sz w:val="22"/>
          <w:szCs w:val="22"/>
        </w:rPr>
        <w:t xml:space="preserve">. Pro Kompetenzkategorie </w:t>
      </w:r>
      <w:r w:rsidR="007A5C01" w:rsidRPr="00322680">
        <w:rPr>
          <w:rFonts w:ascii="Arial" w:hAnsi="Arial" w:cs="Arial"/>
          <w:sz w:val="22"/>
          <w:szCs w:val="22"/>
        </w:rPr>
        <w:t xml:space="preserve">muss für die Einschätzung </w:t>
      </w:r>
      <w:r w:rsidR="00E7619D" w:rsidRPr="00322680">
        <w:rPr>
          <w:rFonts w:ascii="Arial" w:hAnsi="Arial" w:cs="Arial"/>
          <w:sz w:val="22"/>
          <w:szCs w:val="22"/>
        </w:rPr>
        <w:t xml:space="preserve">mit einer durchschnittlichen Dauer von 15-20 Minuten gerechnet werden. Bei der Einschätzung aller Kompetenzen dauert </w:t>
      </w:r>
      <w:r w:rsidR="00322680" w:rsidRPr="00322680">
        <w:rPr>
          <w:rFonts w:ascii="Arial" w:hAnsi="Arial" w:cs="Arial"/>
          <w:sz w:val="22"/>
          <w:szCs w:val="22"/>
        </w:rPr>
        <w:t xml:space="preserve">die Einschätzung demnach </w:t>
      </w:r>
      <w:r w:rsidR="00E7619D" w:rsidRPr="00322680">
        <w:rPr>
          <w:rFonts w:ascii="Arial" w:hAnsi="Arial" w:cs="Arial"/>
          <w:sz w:val="22"/>
          <w:szCs w:val="22"/>
        </w:rPr>
        <w:t>90-120 Minuten.</w:t>
      </w:r>
    </w:p>
    <w:p w14:paraId="3368191A" w14:textId="77777777" w:rsidR="004B0305" w:rsidRPr="00322680" w:rsidRDefault="004B0305" w:rsidP="004B0305">
      <w:pPr>
        <w:ind w:left="720"/>
        <w:rPr>
          <w:rFonts w:ascii="Arial" w:hAnsi="Arial" w:cs="Arial"/>
          <w:sz w:val="22"/>
          <w:szCs w:val="22"/>
        </w:rPr>
      </w:pPr>
    </w:p>
    <w:p w14:paraId="216749F2" w14:textId="13A312C5" w:rsidR="00E7619D" w:rsidRDefault="001022CF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Erläutern Sie </w:t>
      </w:r>
      <w:r w:rsidR="004B0305">
        <w:rPr>
          <w:rFonts w:ascii="Arial" w:hAnsi="Arial" w:cs="Arial"/>
          <w:sz w:val="22"/>
          <w:szCs w:val="22"/>
        </w:rPr>
        <w:t xml:space="preserve">nun </w:t>
      </w:r>
      <w:r>
        <w:rPr>
          <w:rFonts w:ascii="Arial" w:hAnsi="Arial" w:cs="Arial"/>
          <w:sz w:val="22"/>
          <w:szCs w:val="22"/>
        </w:rPr>
        <w:t>das Vorgehen:</w:t>
      </w:r>
    </w:p>
    <w:p w14:paraId="69925972" w14:textId="13E765BC" w:rsidR="001022CF" w:rsidRPr="004A047E" w:rsidRDefault="004A047E" w:rsidP="004A047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Gemeinsam </w:t>
      </w:r>
      <w:r w:rsidR="001022CF">
        <w:rPr>
          <w:rFonts w:ascii="Arial" w:hAnsi="Arial" w:cs="Arial"/>
          <w:sz w:val="22"/>
          <w:szCs w:val="22"/>
        </w:rPr>
        <w:t xml:space="preserve">werden die einzelnen Kompetenzen durchgearbeitet. Dabei </w:t>
      </w:r>
      <w:r>
        <w:rPr>
          <w:rFonts w:ascii="Arial" w:hAnsi="Arial" w:cs="Arial"/>
          <w:sz w:val="22"/>
          <w:szCs w:val="22"/>
        </w:rPr>
        <w:t xml:space="preserve">wird zuerst jede </w:t>
      </w:r>
      <w:r w:rsidR="001022CF">
        <w:rPr>
          <w:rFonts w:ascii="Arial" w:hAnsi="Arial" w:cs="Arial"/>
          <w:sz w:val="22"/>
          <w:szCs w:val="22"/>
        </w:rPr>
        <w:t xml:space="preserve">Kompetenzbeschreibung </w:t>
      </w:r>
      <w:r w:rsidR="00322680">
        <w:rPr>
          <w:rFonts w:ascii="Arial" w:hAnsi="Arial" w:cs="Arial"/>
          <w:sz w:val="22"/>
          <w:szCs w:val="22"/>
        </w:rPr>
        <w:t xml:space="preserve">sorgfältig </w:t>
      </w:r>
      <w:r w:rsidR="001022CF">
        <w:rPr>
          <w:rFonts w:ascii="Arial" w:hAnsi="Arial" w:cs="Arial"/>
          <w:sz w:val="22"/>
          <w:szCs w:val="22"/>
        </w:rPr>
        <w:t>gelesen</w:t>
      </w:r>
      <w:r w:rsidR="00322680">
        <w:rPr>
          <w:rFonts w:ascii="Arial" w:hAnsi="Arial" w:cs="Arial"/>
          <w:sz w:val="22"/>
          <w:szCs w:val="22"/>
        </w:rPr>
        <w:t>. Anschliessend erfolgt die Einschätzung</w:t>
      </w:r>
      <w:r w:rsidR="001022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mit Hilfe der sechsstufigen Skala in </w:t>
      </w:r>
      <w:r w:rsidR="001022CF" w:rsidRPr="004A047E">
        <w:rPr>
          <w:rFonts w:ascii="Arial" w:hAnsi="Arial" w:cs="Arial"/>
          <w:sz w:val="22"/>
          <w:szCs w:val="22"/>
        </w:rPr>
        <w:t>zwei Schritten:</w:t>
      </w:r>
    </w:p>
    <w:p w14:paraId="2E7E5BB5" w14:textId="4935CB84" w:rsidR="001022CF" w:rsidRPr="001022CF" w:rsidRDefault="001022CF" w:rsidP="001022C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022CF">
        <w:rPr>
          <w:rFonts w:ascii="Arial" w:hAnsi="Arial" w:cs="Arial"/>
          <w:sz w:val="22"/>
          <w:szCs w:val="22"/>
        </w:rPr>
        <w:t xml:space="preserve">Schritt 1: </w:t>
      </w:r>
      <w:r w:rsidR="00D8058E">
        <w:rPr>
          <w:rFonts w:ascii="Arial" w:hAnsi="Arial" w:cs="Arial"/>
          <w:sz w:val="22"/>
          <w:szCs w:val="22"/>
        </w:rPr>
        <w:t>Lassen</w:t>
      </w:r>
      <w:r w:rsidR="00D8058E" w:rsidRPr="001022CF">
        <w:rPr>
          <w:rFonts w:ascii="Arial" w:hAnsi="Arial" w:cs="Arial"/>
          <w:sz w:val="22"/>
          <w:szCs w:val="22"/>
        </w:rPr>
        <w:t xml:space="preserve"> </w:t>
      </w:r>
      <w:r w:rsidRPr="001022CF">
        <w:rPr>
          <w:rFonts w:ascii="Arial" w:hAnsi="Arial" w:cs="Arial"/>
          <w:sz w:val="22"/>
          <w:szCs w:val="22"/>
        </w:rPr>
        <w:t>Sie</w:t>
      </w:r>
      <w:r w:rsidR="00D8058E">
        <w:rPr>
          <w:rFonts w:ascii="Arial" w:hAnsi="Arial" w:cs="Arial"/>
          <w:sz w:val="22"/>
          <w:szCs w:val="22"/>
        </w:rPr>
        <w:t xml:space="preserve"> vo</w:t>
      </w:r>
      <w:r w:rsidR="004A047E">
        <w:rPr>
          <w:rFonts w:ascii="Arial" w:hAnsi="Arial" w:cs="Arial"/>
          <w:sz w:val="22"/>
          <w:szCs w:val="22"/>
        </w:rPr>
        <w:t xml:space="preserve">m </w:t>
      </w:r>
      <w:r w:rsidR="004A047E" w:rsidRPr="00322680">
        <w:rPr>
          <w:rFonts w:ascii="Arial" w:hAnsi="Arial" w:cs="Arial"/>
          <w:sz w:val="22"/>
          <w:szCs w:val="22"/>
        </w:rPr>
        <w:t>Klienten</w:t>
      </w:r>
      <w:r w:rsidR="004A047E">
        <w:rPr>
          <w:rFonts w:ascii="Arial" w:hAnsi="Arial" w:cs="Arial"/>
          <w:sz w:val="22"/>
          <w:szCs w:val="22"/>
        </w:rPr>
        <w:t xml:space="preserve">*von der </w:t>
      </w:r>
      <w:r w:rsidR="004A047E" w:rsidRPr="00322680">
        <w:rPr>
          <w:rFonts w:ascii="Arial" w:hAnsi="Arial" w:cs="Arial"/>
          <w:sz w:val="22"/>
          <w:szCs w:val="22"/>
        </w:rPr>
        <w:t xml:space="preserve">Klientin </w:t>
      </w:r>
      <w:r w:rsidR="004A047E" w:rsidRPr="001022CF">
        <w:rPr>
          <w:rFonts w:ascii="Arial" w:hAnsi="Arial" w:cs="Arial"/>
          <w:sz w:val="22"/>
          <w:szCs w:val="22"/>
        </w:rPr>
        <w:t xml:space="preserve">mit Hilfe des </w:t>
      </w:r>
      <w:r w:rsidR="004A047E">
        <w:rPr>
          <w:rFonts w:ascii="Arial" w:hAnsi="Arial" w:cs="Arial"/>
          <w:sz w:val="22"/>
          <w:szCs w:val="22"/>
        </w:rPr>
        <w:t>Kurztextes</w:t>
      </w:r>
      <w:r w:rsidR="004A047E" w:rsidRPr="001022CF">
        <w:rPr>
          <w:rFonts w:ascii="Arial" w:hAnsi="Arial" w:cs="Arial"/>
          <w:sz w:val="22"/>
          <w:szCs w:val="22"/>
        </w:rPr>
        <w:t xml:space="preserve"> auf der Vorderseite der Einschätzungskarten </w:t>
      </w:r>
      <w:r w:rsidRPr="001022CF">
        <w:rPr>
          <w:rFonts w:ascii="Arial" w:hAnsi="Arial" w:cs="Arial"/>
          <w:sz w:val="22"/>
          <w:szCs w:val="22"/>
        </w:rPr>
        <w:t xml:space="preserve">eine erste Einschätzung </w:t>
      </w:r>
      <w:r w:rsidRPr="001022CF">
        <w:rPr>
          <w:rFonts w:ascii="Arial" w:hAnsi="Arial" w:cs="Arial"/>
          <w:sz w:val="22"/>
          <w:szCs w:val="22"/>
        </w:rPr>
        <w:lastRenderedPageBreak/>
        <w:t>vor</w:t>
      </w:r>
      <w:r w:rsidR="00D8058E">
        <w:rPr>
          <w:rFonts w:ascii="Arial" w:hAnsi="Arial" w:cs="Arial"/>
          <w:sz w:val="22"/>
          <w:szCs w:val="22"/>
        </w:rPr>
        <w:t>nehmen</w:t>
      </w:r>
      <w:r w:rsidRPr="001022CF">
        <w:rPr>
          <w:rFonts w:ascii="Arial" w:hAnsi="Arial" w:cs="Arial"/>
          <w:sz w:val="22"/>
          <w:szCs w:val="22"/>
        </w:rPr>
        <w:t xml:space="preserve">. </w:t>
      </w:r>
      <w:r w:rsidR="00D8058E">
        <w:rPr>
          <w:rFonts w:ascii="Arial" w:hAnsi="Arial" w:cs="Arial"/>
          <w:sz w:val="22"/>
          <w:szCs w:val="22"/>
        </w:rPr>
        <w:t xml:space="preserve">Der*die Klient*in soll </w:t>
      </w:r>
      <w:r w:rsidRPr="001022CF">
        <w:rPr>
          <w:rFonts w:ascii="Arial" w:hAnsi="Arial" w:cs="Arial"/>
          <w:sz w:val="22"/>
          <w:szCs w:val="22"/>
        </w:rPr>
        <w:t>auf Grund der Kurzbeschreibung</w:t>
      </w:r>
      <w:r w:rsidR="00D8058E">
        <w:rPr>
          <w:rFonts w:ascii="Arial" w:hAnsi="Arial" w:cs="Arial"/>
          <w:sz w:val="22"/>
          <w:szCs w:val="22"/>
        </w:rPr>
        <w:t xml:space="preserve"> entscheiden</w:t>
      </w:r>
      <w:r w:rsidRPr="001022CF">
        <w:rPr>
          <w:rFonts w:ascii="Arial" w:hAnsi="Arial" w:cs="Arial"/>
          <w:sz w:val="22"/>
          <w:szCs w:val="22"/>
        </w:rPr>
        <w:t xml:space="preserve">, ob die gewählte digitale Kompetenz auf dem Niveau </w:t>
      </w:r>
      <w:r w:rsidRPr="001022CF">
        <w:rPr>
          <w:rFonts w:ascii="Arial" w:hAnsi="Arial" w:cs="Arial"/>
          <w:b/>
          <w:bCs/>
          <w:sz w:val="22"/>
          <w:szCs w:val="22"/>
        </w:rPr>
        <w:t>A1</w:t>
      </w:r>
      <w:r w:rsidRPr="001022CF">
        <w:rPr>
          <w:rFonts w:ascii="Arial" w:hAnsi="Arial" w:cs="Arial"/>
          <w:sz w:val="22"/>
          <w:szCs w:val="22"/>
        </w:rPr>
        <w:t xml:space="preserve"> (Einsteiger*in), </w:t>
      </w:r>
      <w:r w:rsidRPr="001022CF">
        <w:rPr>
          <w:rFonts w:ascii="Arial" w:hAnsi="Arial" w:cs="Arial"/>
          <w:b/>
          <w:bCs/>
          <w:sz w:val="22"/>
          <w:szCs w:val="22"/>
        </w:rPr>
        <w:t>A2</w:t>
      </w:r>
      <w:r w:rsidRPr="001022CF">
        <w:rPr>
          <w:rFonts w:ascii="Arial" w:hAnsi="Arial" w:cs="Arial"/>
          <w:sz w:val="22"/>
          <w:szCs w:val="22"/>
        </w:rPr>
        <w:t xml:space="preserve"> (Lernende*r), </w:t>
      </w:r>
      <w:r w:rsidRPr="001022CF">
        <w:rPr>
          <w:rFonts w:ascii="Arial" w:hAnsi="Arial" w:cs="Arial"/>
          <w:b/>
          <w:bCs/>
          <w:sz w:val="22"/>
          <w:szCs w:val="22"/>
        </w:rPr>
        <w:t>B1</w:t>
      </w:r>
      <w:r w:rsidRPr="001022CF">
        <w:rPr>
          <w:rFonts w:ascii="Arial" w:hAnsi="Arial" w:cs="Arial"/>
          <w:sz w:val="22"/>
          <w:szCs w:val="22"/>
        </w:rPr>
        <w:t xml:space="preserve"> (Kenner*in), </w:t>
      </w:r>
      <w:r w:rsidRPr="001022CF">
        <w:rPr>
          <w:rFonts w:ascii="Arial" w:hAnsi="Arial" w:cs="Arial"/>
          <w:b/>
          <w:bCs/>
          <w:sz w:val="22"/>
          <w:szCs w:val="22"/>
        </w:rPr>
        <w:t>B2</w:t>
      </w:r>
      <w:r w:rsidRPr="001022CF">
        <w:rPr>
          <w:rFonts w:ascii="Arial" w:hAnsi="Arial" w:cs="Arial"/>
          <w:sz w:val="22"/>
          <w:szCs w:val="22"/>
        </w:rPr>
        <w:t xml:space="preserve"> (Könner*in), </w:t>
      </w:r>
      <w:r w:rsidRPr="001022CF">
        <w:rPr>
          <w:rFonts w:ascii="Arial" w:hAnsi="Arial" w:cs="Arial"/>
          <w:b/>
          <w:bCs/>
          <w:sz w:val="22"/>
          <w:szCs w:val="22"/>
        </w:rPr>
        <w:t>C1</w:t>
      </w:r>
      <w:r w:rsidRPr="001022CF">
        <w:rPr>
          <w:rFonts w:ascii="Arial" w:hAnsi="Arial" w:cs="Arial"/>
          <w:sz w:val="22"/>
          <w:szCs w:val="22"/>
        </w:rPr>
        <w:t xml:space="preserve"> (Expert*in) oder </w:t>
      </w:r>
      <w:r w:rsidRPr="001022CF">
        <w:rPr>
          <w:rFonts w:ascii="Arial" w:hAnsi="Arial" w:cs="Arial"/>
          <w:b/>
          <w:bCs/>
          <w:sz w:val="22"/>
          <w:szCs w:val="22"/>
        </w:rPr>
        <w:t>C2</w:t>
      </w:r>
      <w:r w:rsidRPr="001022CF">
        <w:rPr>
          <w:rFonts w:ascii="Arial" w:hAnsi="Arial" w:cs="Arial"/>
          <w:sz w:val="22"/>
          <w:szCs w:val="22"/>
        </w:rPr>
        <w:t xml:space="preserve"> (Spezialist*in) liegt.</w:t>
      </w:r>
    </w:p>
    <w:p w14:paraId="4B2FA1FF" w14:textId="4743B38C" w:rsidR="00404734" w:rsidRPr="00404734" w:rsidRDefault="001022CF" w:rsidP="00404734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1022CF">
        <w:rPr>
          <w:rFonts w:ascii="Arial" w:hAnsi="Arial" w:cs="Arial"/>
          <w:sz w:val="22"/>
          <w:szCs w:val="22"/>
        </w:rPr>
        <w:t xml:space="preserve">Schritt 2: </w:t>
      </w:r>
      <w:r w:rsidR="00D8058E">
        <w:rPr>
          <w:rFonts w:ascii="Arial" w:hAnsi="Arial" w:cs="Arial"/>
          <w:sz w:val="22"/>
          <w:szCs w:val="22"/>
        </w:rPr>
        <w:t xml:space="preserve">Der*die Klient*in soll </w:t>
      </w:r>
      <w:r w:rsidRPr="001022CF">
        <w:rPr>
          <w:rFonts w:ascii="Arial" w:hAnsi="Arial" w:cs="Arial"/>
          <w:sz w:val="22"/>
          <w:szCs w:val="22"/>
        </w:rPr>
        <w:t xml:space="preserve">nun </w:t>
      </w:r>
      <w:r w:rsidR="00D8058E">
        <w:rPr>
          <w:rFonts w:ascii="Arial" w:hAnsi="Arial" w:cs="Arial"/>
          <w:sz w:val="22"/>
          <w:szCs w:val="22"/>
        </w:rPr>
        <w:t>die</w:t>
      </w:r>
      <w:r w:rsidR="00D8058E" w:rsidRPr="001022CF">
        <w:rPr>
          <w:rFonts w:ascii="Arial" w:hAnsi="Arial" w:cs="Arial"/>
          <w:sz w:val="22"/>
          <w:szCs w:val="22"/>
        </w:rPr>
        <w:t xml:space="preserve"> </w:t>
      </w:r>
      <w:r w:rsidRPr="001022CF">
        <w:rPr>
          <w:rFonts w:ascii="Arial" w:hAnsi="Arial" w:cs="Arial"/>
          <w:sz w:val="22"/>
          <w:szCs w:val="22"/>
        </w:rPr>
        <w:t xml:space="preserve">Einschätzung mit Hilfe der </w:t>
      </w:r>
      <w:r>
        <w:rPr>
          <w:rFonts w:ascii="Arial" w:hAnsi="Arial" w:cs="Arial"/>
          <w:sz w:val="22"/>
          <w:szCs w:val="22"/>
        </w:rPr>
        <w:t>auf der Rückseite</w:t>
      </w:r>
      <w:r w:rsidRPr="001022CF">
        <w:rPr>
          <w:rFonts w:ascii="Arial" w:hAnsi="Arial" w:cs="Arial"/>
          <w:sz w:val="22"/>
          <w:szCs w:val="22"/>
        </w:rPr>
        <w:t xml:space="preserve"> </w:t>
      </w:r>
      <w:r w:rsidR="00E67101">
        <w:rPr>
          <w:rFonts w:ascii="Arial" w:hAnsi="Arial" w:cs="Arial"/>
          <w:sz w:val="22"/>
          <w:szCs w:val="22"/>
        </w:rPr>
        <w:t xml:space="preserve">der Einschätzungskarten </w:t>
      </w:r>
      <w:r w:rsidRPr="001022CF">
        <w:rPr>
          <w:rFonts w:ascii="Arial" w:hAnsi="Arial" w:cs="Arial"/>
          <w:sz w:val="22"/>
          <w:szCs w:val="22"/>
        </w:rPr>
        <w:t>aufgeführten</w:t>
      </w:r>
      <w:r w:rsidR="00E67101">
        <w:rPr>
          <w:rFonts w:ascii="Arial" w:hAnsi="Arial" w:cs="Arial"/>
          <w:sz w:val="22"/>
          <w:szCs w:val="22"/>
        </w:rPr>
        <w:t xml:space="preserve"> Kriterien </w:t>
      </w:r>
      <w:r w:rsidR="00D8058E">
        <w:rPr>
          <w:rFonts w:ascii="Arial" w:hAnsi="Arial" w:cs="Arial"/>
          <w:sz w:val="22"/>
          <w:szCs w:val="22"/>
        </w:rPr>
        <w:t>überprüfen</w:t>
      </w:r>
      <w:r w:rsidRPr="001022CF">
        <w:rPr>
          <w:rFonts w:ascii="Arial" w:hAnsi="Arial" w:cs="Arial"/>
          <w:sz w:val="22"/>
          <w:szCs w:val="22"/>
        </w:rPr>
        <w:t>. Fragen Sie dabei</w:t>
      </w:r>
      <w:r w:rsidR="00D8058E">
        <w:rPr>
          <w:rFonts w:ascii="Arial" w:hAnsi="Arial" w:cs="Arial"/>
          <w:sz w:val="22"/>
          <w:szCs w:val="22"/>
        </w:rPr>
        <w:t xml:space="preserve"> nach</w:t>
      </w:r>
      <w:r w:rsidRPr="001022CF">
        <w:rPr>
          <w:rFonts w:ascii="Arial" w:hAnsi="Arial" w:cs="Arial"/>
          <w:sz w:val="22"/>
          <w:szCs w:val="22"/>
        </w:rPr>
        <w:t xml:space="preserve">, ob das, was da beschrieben wird, auch wirklich zutrifft. Falls </w:t>
      </w:r>
      <w:r w:rsidR="00D8058E">
        <w:rPr>
          <w:rFonts w:ascii="Arial" w:hAnsi="Arial" w:cs="Arial"/>
          <w:sz w:val="22"/>
          <w:szCs w:val="22"/>
        </w:rPr>
        <w:t>der*</w:t>
      </w:r>
      <w:proofErr w:type="gramStart"/>
      <w:r w:rsidR="00D8058E">
        <w:rPr>
          <w:rFonts w:ascii="Arial" w:hAnsi="Arial" w:cs="Arial"/>
          <w:sz w:val="22"/>
          <w:szCs w:val="22"/>
        </w:rPr>
        <w:t>die Klient</w:t>
      </w:r>
      <w:proofErr w:type="gramEnd"/>
      <w:r w:rsidR="00D8058E">
        <w:rPr>
          <w:rFonts w:ascii="Arial" w:hAnsi="Arial" w:cs="Arial"/>
          <w:sz w:val="22"/>
          <w:szCs w:val="22"/>
        </w:rPr>
        <w:t>*in</w:t>
      </w:r>
      <w:r w:rsidRPr="001022CF">
        <w:rPr>
          <w:rFonts w:ascii="Arial" w:hAnsi="Arial" w:cs="Arial"/>
          <w:sz w:val="22"/>
          <w:szCs w:val="22"/>
        </w:rPr>
        <w:t xml:space="preserve"> die meisten der aufgeführten Fragen mit gutem Gewissen mit ‘ja stimmt so, damit bin ich einverstanden’ beantworten </w:t>
      </w:r>
      <w:r w:rsidR="00172C7B">
        <w:rPr>
          <w:rFonts w:ascii="Arial" w:hAnsi="Arial" w:cs="Arial"/>
          <w:sz w:val="22"/>
          <w:szCs w:val="22"/>
        </w:rPr>
        <w:t>kann</w:t>
      </w:r>
      <w:r w:rsidRPr="001022CF">
        <w:rPr>
          <w:rFonts w:ascii="Arial" w:hAnsi="Arial" w:cs="Arial"/>
          <w:sz w:val="22"/>
          <w:szCs w:val="22"/>
        </w:rPr>
        <w:t>, lieg</w:t>
      </w:r>
      <w:r w:rsidR="00172C7B">
        <w:rPr>
          <w:rFonts w:ascii="Arial" w:hAnsi="Arial" w:cs="Arial"/>
          <w:sz w:val="22"/>
          <w:szCs w:val="22"/>
        </w:rPr>
        <w:t>t</w:t>
      </w:r>
      <w:r w:rsidRPr="001022CF">
        <w:rPr>
          <w:rFonts w:ascii="Arial" w:hAnsi="Arial" w:cs="Arial"/>
          <w:sz w:val="22"/>
          <w:szCs w:val="22"/>
        </w:rPr>
        <w:t xml:space="preserve"> </w:t>
      </w:r>
      <w:r w:rsidR="00172C7B">
        <w:rPr>
          <w:rFonts w:ascii="Arial" w:hAnsi="Arial" w:cs="Arial"/>
          <w:sz w:val="22"/>
          <w:szCs w:val="22"/>
        </w:rPr>
        <w:t>er*sie</w:t>
      </w:r>
      <w:r w:rsidR="00172C7B" w:rsidRPr="001022CF">
        <w:rPr>
          <w:rFonts w:ascii="Arial" w:hAnsi="Arial" w:cs="Arial"/>
          <w:sz w:val="22"/>
          <w:szCs w:val="22"/>
        </w:rPr>
        <w:t xml:space="preserve"> </w:t>
      </w:r>
      <w:r w:rsidRPr="001022CF">
        <w:rPr>
          <w:rFonts w:ascii="Arial" w:hAnsi="Arial" w:cs="Arial"/>
          <w:sz w:val="22"/>
          <w:szCs w:val="22"/>
        </w:rPr>
        <w:t xml:space="preserve">mit </w:t>
      </w:r>
      <w:r w:rsidR="00172C7B">
        <w:rPr>
          <w:rFonts w:ascii="Arial" w:hAnsi="Arial" w:cs="Arial"/>
          <w:sz w:val="22"/>
          <w:szCs w:val="22"/>
        </w:rPr>
        <w:t>der</w:t>
      </w:r>
      <w:r w:rsidR="00172C7B" w:rsidRPr="001022CF">
        <w:rPr>
          <w:rFonts w:ascii="Arial" w:hAnsi="Arial" w:cs="Arial"/>
          <w:sz w:val="22"/>
          <w:szCs w:val="22"/>
        </w:rPr>
        <w:t xml:space="preserve"> </w:t>
      </w:r>
      <w:r w:rsidRPr="001022CF">
        <w:rPr>
          <w:rFonts w:ascii="Arial" w:hAnsi="Arial" w:cs="Arial"/>
          <w:sz w:val="22"/>
          <w:szCs w:val="22"/>
        </w:rPr>
        <w:t xml:space="preserve">Einschätzung richtig. Falls das nicht möglich ist, </w:t>
      </w:r>
      <w:r w:rsidR="00172C7B">
        <w:rPr>
          <w:rFonts w:ascii="Arial" w:hAnsi="Arial" w:cs="Arial"/>
          <w:sz w:val="22"/>
          <w:szCs w:val="22"/>
        </w:rPr>
        <w:t>lassen</w:t>
      </w:r>
      <w:r w:rsidR="00172C7B" w:rsidRPr="001022CF">
        <w:rPr>
          <w:rFonts w:ascii="Arial" w:hAnsi="Arial" w:cs="Arial"/>
          <w:sz w:val="22"/>
          <w:szCs w:val="22"/>
        </w:rPr>
        <w:t xml:space="preserve"> </w:t>
      </w:r>
      <w:r w:rsidRPr="001022CF">
        <w:rPr>
          <w:rFonts w:ascii="Arial" w:hAnsi="Arial" w:cs="Arial"/>
          <w:sz w:val="22"/>
          <w:szCs w:val="22"/>
        </w:rPr>
        <w:t xml:space="preserve">Sie </w:t>
      </w:r>
      <w:r w:rsidR="00172C7B">
        <w:rPr>
          <w:rFonts w:ascii="Arial" w:hAnsi="Arial" w:cs="Arial"/>
          <w:sz w:val="22"/>
          <w:szCs w:val="22"/>
        </w:rPr>
        <w:t>den*</w:t>
      </w:r>
      <w:r w:rsidR="00E67101">
        <w:rPr>
          <w:rFonts w:ascii="Arial" w:hAnsi="Arial" w:cs="Arial"/>
          <w:sz w:val="22"/>
          <w:szCs w:val="22"/>
        </w:rPr>
        <w:t xml:space="preserve">Klienten*die Klientin </w:t>
      </w:r>
      <w:r w:rsidRPr="001022CF">
        <w:rPr>
          <w:rFonts w:ascii="Arial" w:hAnsi="Arial" w:cs="Arial"/>
          <w:sz w:val="22"/>
          <w:szCs w:val="22"/>
        </w:rPr>
        <w:t>im Einschätzungsraster eine Stufe zurück</w:t>
      </w:r>
      <w:r w:rsidR="00172C7B">
        <w:rPr>
          <w:rFonts w:ascii="Arial" w:hAnsi="Arial" w:cs="Arial"/>
          <w:sz w:val="22"/>
          <w:szCs w:val="22"/>
        </w:rPr>
        <w:t>gehen</w:t>
      </w:r>
      <w:r w:rsidR="00E67101">
        <w:rPr>
          <w:rFonts w:ascii="Arial" w:hAnsi="Arial" w:cs="Arial"/>
          <w:sz w:val="22"/>
          <w:szCs w:val="22"/>
        </w:rPr>
        <w:t>.</w:t>
      </w:r>
      <w:r w:rsidRPr="001022CF">
        <w:rPr>
          <w:rFonts w:ascii="Arial" w:hAnsi="Arial" w:cs="Arial"/>
          <w:sz w:val="22"/>
          <w:szCs w:val="22"/>
        </w:rPr>
        <w:t xml:space="preserve"> </w:t>
      </w:r>
      <w:r w:rsidR="00E67101">
        <w:rPr>
          <w:rFonts w:ascii="Arial" w:hAnsi="Arial" w:cs="Arial"/>
          <w:sz w:val="22"/>
          <w:szCs w:val="22"/>
        </w:rPr>
        <w:t>Über</w:t>
      </w:r>
      <w:r w:rsidRPr="001022CF">
        <w:rPr>
          <w:rFonts w:ascii="Arial" w:hAnsi="Arial" w:cs="Arial"/>
          <w:sz w:val="22"/>
          <w:szCs w:val="22"/>
        </w:rPr>
        <w:t>prüfen Sie</w:t>
      </w:r>
      <w:r w:rsidR="00172C7B">
        <w:rPr>
          <w:rFonts w:ascii="Arial" w:hAnsi="Arial" w:cs="Arial"/>
          <w:sz w:val="22"/>
          <w:szCs w:val="22"/>
        </w:rPr>
        <w:t xml:space="preserve"> </w:t>
      </w:r>
      <w:r w:rsidR="00E67101">
        <w:rPr>
          <w:rFonts w:ascii="Arial" w:hAnsi="Arial" w:cs="Arial"/>
          <w:sz w:val="22"/>
          <w:szCs w:val="22"/>
        </w:rPr>
        <w:t xml:space="preserve">dann erneut </w:t>
      </w:r>
      <w:r w:rsidR="00172C7B">
        <w:rPr>
          <w:rFonts w:ascii="Arial" w:hAnsi="Arial" w:cs="Arial"/>
          <w:sz w:val="22"/>
          <w:szCs w:val="22"/>
        </w:rPr>
        <w:t>gemeinsam</w:t>
      </w:r>
      <w:r w:rsidRPr="001022CF">
        <w:rPr>
          <w:rFonts w:ascii="Arial" w:hAnsi="Arial" w:cs="Arial"/>
          <w:sz w:val="22"/>
          <w:szCs w:val="22"/>
        </w:rPr>
        <w:t xml:space="preserve"> </w:t>
      </w:r>
      <w:r w:rsidR="00172C7B">
        <w:rPr>
          <w:rFonts w:ascii="Arial" w:hAnsi="Arial" w:cs="Arial"/>
          <w:sz w:val="22"/>
          <w:szCs w:val="22"/>
        </w:rPr>
        <w:t>die</w:t>
      </w:r>
      <w:r w:rsidR="00172C7B" w:rsidRPr="001022CF">
        <w:rPr>
          <w:rFonts w:ascii="Arial" w:hAnsi="Arial" w:cs="Arial"/>
          <w:sz w:val="22"/>
          <w:szCs w:val="22"/>
        </w:rPr>
        <w:t xml:space="preserve"> </w:t>
      </w:r>
      <w:r w:rsidRPr="001022CF">
        <w:rPr>
          <w:rFonts w:ascii="Arial" w:hAnsi="Arial" w:cs="Arial"/>
          <w:sz w:val="22"/>
          <w:szCs w:val="22"/>
        </w:rPr>
        <w:t>Einschätzung anhand der dort beschriebenen Kriterien.</w:t>
      </w:r>
      <w:r w:rsidR="00404734">
        <w:rPr>
          <w:rFonts w:ascii="Arial" w:hAnsi="Arial" w:cs="Arial"/>
          <w:sz w:val="22"/>
          <w:szCs w:val="22"/>
        </w:rPr>
        <w:t xml:space="preserve"> Nutzen Sie für eine vertiefte Auseinandersetzung die </w:t>
      </w:r>
      <w:r w:rsidR="00E56EA7">
        <w:rPr>
          <w:rFonts w:ascii="Arial" w:hAnsi="Arial" w:cs="Arial"/>
          <w:sz w:val="22"/>
          <w:szCs w:val="22"/>
        </w:rPr>
        <w:t xml:space="preserve">dazu formulierten </w:t>
      </w:r>
      <w:r w:rsidR="00404734" w:rsidRPr="00EA1B31">
        <w:rPr>
          <w:rFonts w:ascii="Arial" w:hAnsi="Arial" w:cs="Arial"/>
          <w:sz w:val="22"/>
          <w:szCs w:val="22"/>
          <w:u w:val="single"/>
        </w:rPr>
        <w:t>Reflexionsfragen</w:t>
      </w:r>
      <w:r w:rsidR="004913A3">
        <w:rPr>
          <w:rFonts w:ascii="Arial" w:hAnsi="Arial" w:cs="Arial"/>
          <w:sz w:val="22"/>
          <w:szCs w:val="22"/>
        </w:rPr>
        <w:t xml:space="preserve"> und diskutieren und sammeln Sie dazu relevante Kompetenznachweise. </w:t>
      </w:r>
    </w:p>
    <w:p w14:paraId="076F655B" w14:textId="29E92C95" w:rsidR="00E7619D" w:rsidRPr="00EA1B31" w:rsidRDefault="00E67101" w:rsidP="00EA1B31">
      <w:pPr>
        <w:pStyle w:val="Listenabsatz"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EA1B31">
        <w:rPr>
          <w:rFonts w:ascii="Arial" w:hAnsi="Arial" w:cs="Arial"/>
          <w:i/>
          <w:iCs/>
          <w:sz w:val="22"/>
          <w:szCs w:val="22"/>
        </w:rPr>
        <w:t>Empfehlung:</w:t>
      </w:r>
      <w:r w:rsidRPr="00EA1B31">
        <w:rPr>
          <w:rFonts w:ascii="Arial" w:hAnsi="Arial" w:cs="Arial"/>
          <w:sz w:val="22"/>
          <w:szCs w:val="22"/>
        </w:rPr>
        <w:t xml:space="preserve"> </w:t>
      </w:r>
      <w:r w:rsidR="001022CF" w:rsidRPr="00EA1B31">
        <w:rPr>
          <w:rFonts w:ascii="Arial" w:hAnsi="Arial" w:cs="Arial"/>
          <w:sz w:val="22"/>
          <w:szCs w:val="22"/>
        </w:rPr>
        <w:t>Am besten nehmen Sie</w:t>
      </w:r>
      <w:r w:rsidR="00172C7B" w:rsidRPr="00EA1B31">
        <w:rPr>
          <w:rFonts w:ascii="Arial" w:hAnsi="Arial" w:cs="Arial"/>
          <w:sz w:val="22"/>
          <w:szCs w:val="22"/>
        </w:rPr>
        <w:t xml:space="preserve"> zu Beginn der Einschätzung</w:t>
      </w:r>
      <w:r w:rsidR="001022CF" w:rsidRPr="00EA1B31">
        <w:rPr>
          <w:rFonts w:ascii="Arial" w:hAnsi="Arial" w:cs="Arial"/>
          <w:sz w:val="22"/>
          <w:szCs w:val="22"/>
        </w:rPr>
        <w:t xml:space="preserve"> eine beliebige Kompetenz </w:t>
      </w:r>
      <w:r w:rsidR="00172C7B" w:rsidRPr="00EA1B31">
        <w:rPr>
          <w:rFonts w:ascii="Arial" w:hAnsi="Arial" w:cs="Arial"/>
          <w:sz w:val="22"/>
          <w:szCs w:val="22"/>
        </w:rPr>
        <w:t xml:space="preserve">heraus </w:t>
      </w:r>
      <w:r w:rsidR="001022CF" w:rsidRPr="00EA1B31">
        <w:rPr>
          <w:rFonts w:ascii="Arial" w:hAnsi="Arial" w:cs="Arial"/>
          <w:sz w:val="22"/>
          <w:szCs w:val="22"/>
        </w:rPr>
        <w:t>und spielen die Einschätzung</w:t>
      </w:r>
      <w:r w:rsidR="00172C7B" w:rsidRPr="00EA1B31">
        <w:rPr>
          <w:rFonts w:ascii="Arial" w:hAnsi="Arial" w:cs="Arial"/>
          <w:sz w:val="22"/>
          <w:szCs w:val="22"/>
        </w:rPr>
        <w:t xml:space="preserve"> zusammen mit Ihr</w:t>
      </w:r>
      <w:r w:rsidRPr="00EA1B31">
        <w:rPr>
          <w:rFonts w:ascii="Arial" w:hAnsi="Arial" w:cs="Arial"/>
          <w:sz w:val="22"/>
          <w:szCs w:val="22"/>
        </w:rPr>
        <w:t xml:space="preserve">em Klienten*Ihrer Klientin </w:t>
      </w:r>
      <w:r w:rsidR="001022CF" w:rsidRPr="00EA1B31">
        <w:rPr>
          <w:rFonts w:ascii="Arial" w:hAnsi="Arial" w:cs="Arial"/>
          <w:sz w:val="22"/>
          <w:szCs w:val="22"/>
        </w:rPr>
        <w:t xml:space="preserve">probehalber </w:t>
      </w:r>
      <w:r w:rsidRPr="00EA1B31">
        <w:rPr>
          <w:rFonts w:ascii="Arial" w:hAnsi="Arial" w:cs="Arial"/>
          <w:sz w:val="22"/>
          <w:szCs w:val="22"/>
        </w:rPr>
        <w:t xml:space="preserve">einmal </w:t>
      </w:r>
      <w:r w:rsidR="001022CF" w:rsidRPr="00EA1B31">
        <w:rPr>
          <w:rFonts w:ascii="Arial" w:hAnsi="Arial" w:cs="Arial"/>
          <w:sz w:val="22"/>
          <w:szCs w:val="22"/>
        </w:rPr>
        <w:t xml:space="preserve">durch. Dabei können auch die Einschätzungsstufen </w:t>
      </w:r>
      <w:r w:rsidR="004B0305" w:rsidRPr="00EA1B31">
        <w:rPr>
          <w:rFonts w:ascii="Arial" w:hAnsi="Arial" w:cs="Arial"/>
          <w:sz w:val="22"/>
          <w:szCs w:val="22"/>
        </w:rPr>
        <w:t xml:space="preserve">noch einmal </w:t>
      </w:r>
      <w:r w:rsidR="00593EFD" w:rsidRPr="00EA1B31">
        <w:rPr>
          <w:rFonts w:ascii="Arial" w:hAnsi="Arial" w:cs="Arial"/>
          <w:sz w:val="22"/>
          <w:szCs w:val="22"/>
        </w:rPr>
        <w:t>erläutert</w:t>
      </w:r>
      <w:r w:rsidR="001022CF" w:rsidRPr="00EA1B31">
        <w:rPr>
          <w:rFonts w:ascii="Arial" w:hAnsi="Arial" w:cs="Arial"/>
          <w:sz w:val="22"/>
          <w:szCs w:val="22"/>
        </w:rPr>
        <w:t xml:space="preserve"> </w:t>
      </w:r>
      <w:r w:rsidRPr="00EA1B31">
        <w:rPr>
          <w:rFonts w:ascii="Arial" w:hAnsi="Arial" w:cs="Arial"/>
          <w:sz w:val="22"/>
          <w:szCs w:val="22"/>
        </w:rPr>
        <w:t xml:space="preserve">und </w:t>
      </w:r>
      <w:r w:rsidR="004B0305" w:rsidRPr="00EA1B31">
        <w:rPr>
          <w:rFonts w:ascii="Arial" w:hAnsi="Arial" w:cs="Arial"/>
          <w:sz w:val="22"/>
          <w:szCs w:val="22"/>
        </w:rPr>
        <w:t xml:space="preserve">auch </w:t>
      </w:r>
      <w:r w:rsidRPr="00EA1B31">
        <w:rPr>
          <w:rFonts w:ascii="Arial" w:hAnsi="Arial" w:cs="Arial"/>
          <w:sz w:val="22"/>
          <w:szCs w:val="22"/>
        </w:rPr>
        <w:t xml:space="preserve">verstanden </w:t>
      </w:r>
      <w:r w:rsidR="001022CF" w:rsidRPr="00EA1B31">
        <w:rPr>
          <w:rFonts w:ascii="Arial" w:hAnsi="Arial" w:cs="Arial"/>
          <w:sz w:val="22"/>
          <w:szCs w:val="22"/>
        </w:rPr>
        <w:t>werden.</w:t>
      </w:r>
    </w:p>
    <w:p w14:paraId="4CA29EA4" w14:textId="77777777" w:rsidR="0091448C" w:rsidRPr="0091448C" w:rsidRDefault="0091448C" w:rsidP="0091448C">
      <w:pPr>
        <w:rPr>
          <w:rFonts w:ascii="Arial" w:hAnsi="Arial" w:cs="Arial"/>
          <w:sz w:val="22"/>
          <w:szCs w:val="22"/>
        </w:rPr>
      </w:pPr>
    </w:p>
    <w:p w14:paraId="71E6AD6E" w14:textId="516232B0" w:rsidR="001022CF" w:rsidRPr="0091448C" w:rsidRDefault="001022CF" w:rsidP="001022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Durchführung:</w:t>
      </w:r>
    </w:p>
    <w:p w14:paraId="3D5D4041" w14:textId="08988804" w:rsidR="001022CF" w:rsidRDefault="00404734" w:rsidP="00EA1B3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1022CF">
        <w:rPr>
          <w:rFonts w:ascii="Arial" w:hAnsi="Arial" w:cs="Arial"/>
          <w:sz w:val="22"/>
          <w:szCs w:val="22"/>
        </w:rPr>
        <w:t xml:space="preserve">ühren Sie </w:t>
      </w:r>
      <w:r>
        <w:rPr>
          <w:rFonts w:ascii="Arial" w:hAnsi="Arial" w:cs="Arial"/>
          <w:sz w:val="22"/>
          <w:szCs w:val="22"/>
        </w:rPr>
        <w:t xml:space="preserve">nun </w:t>
      </w:r>
      <w:r w:rsidR="004913A3">
        <w:rPr>
          <w:rFonts w:ascii="Arial" w:hAnsi="Arial" w:cs="Arial"/>
          <w:sz w:val="22"/>
          <w:szCs w:val="22"/>
        </w:rPr>
        <w:t xml:space="preserve">mit Ihrem Klienten/Ihrer Klientin </w:t>
      </w:r>
      <w:r w:rsidR="001022CF">
        <w:rPr>
          <w:rFonts w:ascii="Arial" w:hAnsi="Arial" w:cs="Arial"/>
          <w:sz w:val="22"/>
          <w:szCs w:val="22"/>
        </w:rPr>
        <w:t xml:space="preserve">die Einschätzung </w:t>
      </w:r>
      <w:r w:rsidR="00180BAB">
        <w:rPr>
          <w:rFonts w:ascii="Arial" w:hAnsi="Arial" w:cs="Arial"/>
          <w:sz w:val="22"/>
          <w:szCs w:val="22"/>
        </w:rPr>
        <w:t xml:space="preserve">wie oben beschrieben </w:t>
      </w:r>
      <w:r>
        <w:rPr>
          <w:rFonts w:ascii="Arial" w:hAnsi="Arial" w:cs="Arial"/>
          <w:sz w:val="22"/>
          <w:szCs w:val="22"/>
        </w:rPr>
        <w:t xml:space="preserve">für alle ausgewählten Kompetenzen </w:t>
      </w:r>
      <w:r w:rsidR="001022CF">
        <w:rPr>
          <w:rFonts w:ascii="Arial" w:hAnsi="Arial" w:cs="Arial"/>
          <w:sz w:val="22"/>
          <w:szCs w:val="22"/>
        </w:rPr>
        <w:t>durch.</w:t>
      </w:r>
    </w:p>
    <w:p w14:paraId="70CAFD6B" w14:textId="39E28B2E" w:rsidR="00180BAB" w:rsidRDefault="00E56EA7" w:rsidP="001022C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Öffnen Sie </w:t>
      </w:r>
      <w:r w:rsidR="004B0305">
        <w:rPr>
          <w:rFonts w:ascii="Arial" w:hAnsi="Arial" w:cs="Arial"/>
          <w:sz w:val="22"/>
          <w:szCs w:val="22"/>
        </w:rPr>
        <w:t xml:space="preserve">dazu </w:t>
      </w:r>
      <w:r>
        <w:rPr>
          <w:rFonts w:ascii="Arial" w:hAnsi="Arial" w:cs="Arial"/>
          <w:sz w:val="22"/>
          <w:szCs w:val="22"/>
        </w:rPr>
        <w:t>die Excel-Tabelle und t</w:t>
      </w:r>
      <w:r w:rsidR="00180BAB">
        <w:rPr>
          <w:rFonts w:ascii="Arial" w:hAnsi="Arial" w:cs="Arial"/>
          <w:sz w:val="22"/>
          <w:szCs w:val="22"/>
        </w:rPr>
        <w:t xml:space="preserve">ragen Sie </w:t>
      </w:r>
      <w:r>
        <w:rPr>
          <w:rFonts w:ascii="Arial" w:hAnsi="Arial" w:cs="Arial"/>
          <w:sz w:val="22"/>
          <w:szCs w:val="22"/>
        </w:rPr>
        <w:t xml:space="preserve">dort </w:t>
      </w:r>
      <w:r w:rsidR="00180BAB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vorgenommenen </w:t>
      </w:r>
      <w:r w:rsidR="00180BAB">
        <w:rPr>
          <w:rFonts w:ascii="Arial" w:hAnsi="Arial" w:cs="Arial"/>
          <w:sz w:val="22"/>
          <w:szCs w:val="22"/>
        </w:rPr>
        <w:t xml:space="preserve">Einschätzungen fortlaufend ein </w:t>
      </w:r>
    </w:p>
    <w:p w14:paraId="58D826FC" w14:textId="3F3F6221" w:rsidR="004B0305" w:rsidRDefault="004B0305" w:rsidP="001022C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Falls Sie die Einschätzung mit dem </w:t>
      </w:r>
      <w:r w:rsidR="003225FB">
        <w:rPr>
          <w:rFonts w:ascii="Arial" w:hAnsi="Arial" w:cs="Arial"/>
          <w:sz w:val="22"/>
          <w:szCs w:val="22"/>
          <w:u w:val="single"/>
        </w:rPr>
        <w:t>O</w:t>
      </w:r>
      <w:r w:rsidRPr="00DC347E">
        <w:rPr>
          <w:rFonts w:ascii="Arial" w:hAnsi="Arial" w:cs="Arial"/>
          <w:sz w:val="22"/>
          <w:szCs w:val="22"/>
          <w:u w:val="single"/>
        </w:rPr>
        <w:t>nline-Tool</w:t>
      </w:r>
      <w:r>
        <w:rPr>
          <w:rFonts w:ascii="Arial" w:hAnsi="Arial" w:cs="Arial"/>
          <w:sz w:val="22"/>
          <w:szCs w:val="22"/>
        </w:rPr>
        <w:t xml:space="preserve"> vornehmen, müssten Sie dort zuerst die zur Einschätzung ausgewählten Kompetenzbereiche </w:t>
      </w:r>
      <w:r w:rsidR="00DC347E">
        <w:rPr>
          <w:rFonts w:ascii="Arial" w:hAnsi="Arial" w:cs="Arial"/>
          <w:sz w:val="22"/>
          <w:szCs w:val="22"/>
        </w:rPr>
        <w:t>festlegen.</w:t>
      </w:r>
    </w:p>
    <w:p w14:paraId="03BAC2DA" w14:textId="5E83C80B" w:rsidR="0091448C" w:rsidRDefault="004913A3" w:rsidP="002E1A4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Suchen und sammeln Sie mit Ihrem Klienten*Ihrer Klientinnen </w:t>
      </w:r>
      <w:r w:rsidR="001022CF">
        <w:rPr>
          <w:rFonts w:ascii="Arial" w:hAnsi="Arial" w:cs="Arial"/>
          <w:sz w:val="22"/>
          <w:szCs w:val="22"/>
        </w:rPr>
        <w:t>Begründungen</w:t>
      </w:r>
      <w:r>
        <w:rPr>
          <w:rFonts w:ascii="Arial" w:hAnsi="Arial" w:cs="Arial"/>
          <w:sz w:val="22"/>
          <w:szCs w:val="22"/>
        </w:rPr>
        <w:t xml:space="preserve"> und </w:t>
      </w:r>
      <w:r w:rsidR="001022CF">
        <w:rPr>
          <w:rFonts w:ascii="Arial" w:hAnsi="Arial" w:cs="Arial"/>
          <w:sz w:val="22"/>
          <w:szCs w:val="22"/>
        </w:rPr>
        <w:t>Nachweise zu</w:t>
      </w:r>
      <w:r>
        <w:rPr>
          <w:rFonts w:ascii="Arial" w:hAnsi="Arial" w:cs="Arial"/>
          <w:sz w:val="22"/>
          <w:szCs w:val="22"/>
        </w:rPr>
        <w:t xml:space="preserve"> </w:t>
      </w:r>
      <w:r w:rsidR="007A40AC">
        <w:rPr>
          <w:rFonts w:ascii="Arial" w:hAnsi="Arial" w:cs="Arial"/>
          <w:sz w:val="22"/>
          <w:szCs w:val="22"/>
        </w:rPr>
        <w:t xml:space="preserve">deren </w:t>
      </w:r>
      <w:r>
        <w:rPr>
          <w:rFonts w:ascii="Arial" w:hAnsi="Arial" w:cs="Arial"/>
          <w:sz w:val="22"/>
          <w:szCs w:val="22"/>
        </w:rPr>
        <w:t>Kompetenzeinschätzungen</w:t>
      </w:r>
      <w:r w:rsidR="001022CF">
        <w:rPr>
          <w:rFonts w:ascii="Arial" w:hAnsi="Arial" w:cs="Arial"/>
          <w:sz w:val="22"/>
          <w:szCs w:val="22"/>
        </w:rPr>
        <w:t xml:space="preserve"> </w:t>
      </w:r>
      <w:r w:rsidR="007A40AC">
        <w:rPr>
          <w:rFonts w:ascii="Arial" w:hAnsi="Arial" w:cs="Arial"/>
          <w:sz w:val="22"/>
          <w:szCs w:val="22"/>
        </w:rPr>
        <w:t xml:space="preserve">und leiten Sie diese an, </w:t>
      </w:r>
      <w:r w:rsidR="00EA1B31">
        <w:rPr>
          <w:rFonts w:ascii="Arial" w:hAnsi="Arial" w:cs="Arial"/>
          <w:sz w:val="22"/>
          <w:szCs w:val="22"/>
        </w:rPr>
        <w:t>damit i</w:t>
      </w:r>
      <w:r w:rsidR="007A40AC">
        <w:rPr>
          <w:rFonts w:ascii="Arial" w:hAnsi="Arial" w:cs="Arial"/>
          <w:sz w:val="22"/>
          <w:szCs w:val="22"/>
        </w:rPr>
        <w:t xml:space="preserve">hre Kompetenzen in einem Portfolio zu dokumentieren. Eine Anleitung dazu finden Sie </w:t>
      </w:r>
      <w:r w:rsidR="007A40AC" w:rsidRPr="007A40AC">
        <w:rPr>
          <w:rFonts w:ascii="Arial" w:hAnsi="Arial" w:cs="Arial"/>
          <w:sz w:val="22"/>
          <w:szCs w:val="22"/>
          <w:u w:val="single"/>
        </w:rPr>
        <w:t>hier</w:t>
      </w:r>
      <w:r w:rsidR="00EA1B31">
        <w:rPr>
          <w:rFonts w:ascii="Arial" w:hAnsi="Arial" w:cs="Arial"/>
          <w:sz w:val="22"/>
          <w:szCs w:val="22"/>
          <w:u w:val="single"/>
        </w:rPr>
        <w:t>.</w:t>
      </w:r>
    </w:p>
    <w:p w14:paraId="65D48BEB" w14:textId="2608B47A" w:rsidR="002E1A42" w:rsidRDefault="002E1A42" w:rsidP="002E1A42">
      <w:pPr>
        <w:rPr>
          <w:rFonts w:ascii="Arial" w:hAnsi="Arial" w:cs="Arial"/>
          <w:sz w:val="22"/>
          <w:szCs w:val="22"/>
        </w:rPr>
      </w:pPr>
    </w:p>
    <w:p w14:paraId="2BB78A33" w14:textId="33AF08F4" w:rsidR="002E1A42" w:rsidRPr="002E1A42" w:rsidRDefault="002E1A42" w:rsidP="002E1A42">
      <w:pPr>
        <w:rPr>
          <w:rFonts w:ascii="Arial" w:hAnsi="Arial" w:cs="Arial"/>
          <w:b/>
          <w:bCs/>
          <w:sz w:val="22"/>
          <w:szCs w:val="22"/>
        </w:rPr>
      </w:pPr>
      <w:r w:rsidRPr="002E1A42">
        <w:rPr>
          <w:rFonts w:ascii="Arial" w:hAnsi="Arial" w:cs="Arial"/>
          <w:b/>
          <w:bCs/>
          <w:sz w:val="22"/>
          <w:szCs w:val="22"/>
        </w:rPr>
        <w:t>Abschluss und Nachbereitung:</w:t>
      </w:r>
    </w:p>
    <w:p w14:paraId="3C16EBF2" w14:textId="2F08506E" w:rsidR="004C248A" w:rsidRPr="008A6C2B" w:rsidRDefault="00DC347E" w:rsidP="008A6C2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Reflektieren Sie zum Schluss mit dem*der Klienten*in die vorgenommene Einschätzung als Ganzes</w:t>
      </w:r>
      <w:r w:rsidR="008A6C2B">
        <w:rPr>
          <w:rFonts w:ascii="Arial" w:hAnsi="Arial" w:cs="Arial"/>
          <w:sz w:val="22"/>
          <w:szCs w:val="22"/>
        </w:rPr>
        <w:t xml:space="preserve"> mit folgenden Reflexionsfragen:</w:t>
      </w:r>
    </w:p>
    <w:p w14:paraId="57D5B7B0" w14:textId="68B1217B" w:rsidR="00DC347E" w:rsidRPr="00481B72" w:rsidRDefault="00DC347E" w:rsidP="00481B72">
      <w:pPr>
        <w:ind w:left="993"/>
        <w:rPr>
          <w:rFonts w:ascii="Arial" w:hAnsi="Arial" w:cs="Arial"/>
          <w:i/>
          <w:iCs/>
          <w:sz w:val="22"/>
          <w:szCs w:val="22"/>
        </w:rPr>
      </w:pPr>
    </w:p>
    <w:p w14:paraId="49B6D84B" w14:textId="7BA3D32D" w:rsidR="002A07A6" w:rsidRPr="002A07A6" w:rsidRDefault="002A07A6" w:rsidP="002A07A6">
      <w:pPr>
        <w:pStyle w:val="Listenabsatz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A07A6">
        <w:rPr>
          <w:rFonts w:ascii="Arial" w:hAnsi="Arial" w:cs="Arial"/>
          <w:sz w:val="22"/>
          <w:szCs w:val="22"/>
        </w:rPr>
        <w:t>Wie schätze</w:t>
      </w:r>
      <w:r>
        <w:rPr>
          <w:rFonts w:ascii="Arial" w:hAnsi="Arial" w:cs="Arial"/>
          <w:sz w:val="22"/>
          <w:szCs w:val="22"/>
        </w:rPr>
        <w:t>n</w:t>
      </w:r>
      <w:r w:rsidRPr="002A07A6">
        <w:rPr>
          <w:rFonts w:ascii="Arial" w:hAnsi="Arial" w:cs="Arial"/>
          <w:sz w:val="22"/>
          <w:szCs w:val="22"/>
        </w:rPr>
        <w:t xml:space="preserve"> Sie Ihre digitalen Kompetenzen als Ganzes ein?</w:t>
      </w:r>
    </w:p>
    <w:p w14:paraId="56745A0E" w14:textId="43F93018" w:rsidR="00DC347E" w:rsidRPr="002A07A6" w:rsidRDefault="00DC347E" w:rsidP="00DC347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A07A6">
        <w:rPr>
          <w:rFonts w:ascii="Arial" w:hAnsi="Arial" w:cs="Arial"/>
          <w:sz w:val="22"/>
          <w:szCs w:val="22"/>
        </w:rPr>
        <w:t>Wo sind Ihre Stärken, wo sehen Sie allenfalls Entwicklungsbedarf?</w:t>
      </w:r>
    </w:p>
    <w:p w14:paraId="10229591" w14:textId="117BBCE7" w:rsidR="00DC347E" w:rsidRPr="002A07A6" w:rsidRDefault="00DC347E" w:rsidP="00DC347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A07A6">
        <w:rPr>
          <w:rFonts w:ascii="Arial" w:hAnsi="Arial" w:cs="Arial"/>
          <w:sz w:val="22"/>
          <w:szCs w:val="22"/>
        </w:rPr>
        <w:t xml:space="preserve">Reicht </w:t>
      </w:r>
      <w:r w:rsidR="002A07A6">
        <w:rPr>
          <w:rFonts w:ascii="Arial" w:hAnsi="Arial" w:cs="Arial"/>
          <w:sz w:val="22"/>
          <w:szCs w:val="22"/>
        </w:rPr>
        <w:t xml:space="preserve">der aktuelle </w:t>
      </w:r>
      <w:r w:rsidRPr="002A07A6">
        <w:rPr>
          <w:rFonts w:ascii="Arial" w:hAnsi="Arial" w:cs="Arial"/>
          <w:sz w:val="22"/>
          <w:szCs w:val="22"/>
        </w:rPr>
        <w:t>Kompetenzlevel aus für das</w:t>
      </w:r>
      <w:r w:rsidR="002A07A6">
        <w:rPr>
          <w:rFonts w:ascii="Arial" w:hAnsi="Arial" w:cs="Arial"/>
          <w:sz w:val="22"/>
          <w:szCs w:val="22"/>
        </w:rPr>
        <w:t xml:space="preserve">, </w:t>
      </w:r>
      <w:r w:rsidRPr="002A07A6">
        <w:rPr>
          <w:rFonts w:ascii="Arial" w:hAnsi="Arial" w:cs="Arial"/>
          <w:sz w:val="22"/>
          <w:szCs w:val="22"/>
        </w:rPr>
        <w:t>was Sie zukünftig machen wollen/müssen</w:t>
      </w:r>
      <w:r w:rsidR="002A07A6">
        <w:rPr>
          <w:rFonts w:ascii="Arial" w:hAnsi="Arial" w:cs="Arial"/>
          <w:sz w:val="22"/>
          <w:szCs w:val="22"/>
        </w:rPr>
        <w:t>?</w:t>
      </w:r>
      <w:r w:rsidRPr="002A07A6">
        <w:rPr>
          <w:rFonts w:ascii="Arial" w:hAnsi="Arial" w:cs="Arial"/>
          <w:sz w:val="22"/>
          <w:szCs w:val="22"/>
        </w:rPr>
        <w:t xml:space="preserve"> Was fehlt allenfalls?</w:t>
      </w:r>
    </w:p>
    <w:p w14:paraId="393430CA" w14:textId="23CCCAE3" w:rsidR="00DC347E" w:rsidRPr="002A07A6" w:rsidRDefault="00DC347E" w:rsidP="002A07A6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2A07A6">
        <w:rPr>
          <w:rFonts w:ascii="Arial" w:hAnsi="Arial" w:cs="Arial"/>
          <w:sz w:val="22"/>
          <w:szCs w:val="22"/>
        </w:rPr>
        <w:t xml:space="preserve">Wie </w:t>
      </w:r>
      <w:r w:rsidR="002A07A6" w:rsidRPr="002A07A6">
        <w:rPr>
          <w:rFonts w:ascii="Arial" w:hAnsi="Arial" w:cs="Arial"/>
          <w:sz w:val="22"/>
          <w:szCs w:val="22"/>
        </w:rPr>
        <w:t xml:space="preserve">und mit welchen Mitteln </w:t>
      </w:r>
      <w:r w:rsidRPr="002A07A6">
        <w:rPr>
          <w:rFonts w:ascii="Arial" w:hAnsi="Arial" w:cs="Arial"/>
          <w:sz w:val="22"/>
          <w:szCs w:val="22"/>
        </w:rPr>
        <w:t>könnten Sie Ihre digitalen Kompetenzen weiterentwickel</w:t>
      </w:r>
      <w:r w:rsidR="002A07A6">
        <w:rPr>
          <w:rFonts w:ascii="Arial" w:hAnsi="Arial" w:cs="Arial"/>
          <w:sz w:val="22"/>
          <w:szCs w:val="22"/>
        </w:rPr>
        <w:t>n</w:t>
      </w:r>
      <w:r w:rsidR="002A07A6" w:rsidRPr="002A07A6">
        <w:rPr>
          <w:rFonts w:ascii="Arial" w:hAnsi="Arial" w:cs="Arial"/>
          <w:sz w:val="22"/>
          <w:szCs w:val="22"/>
        </w:rPr>
        <w:t xml:space="preserve">? </w:t>
      </w:r>
    </w:p>
    <w:p w14:paraId="1BD2F594" w14:textId="77777777" w:rsidR="00DC347E" w:rsidRDefault="00DC347E" w:rsidP="007A7F05">
      <w:pPr>
        <w:ind w:left="1080"/>
        <w:rPr>
          <w:rFonts w:ascii="Arial" w:hAnsi="Arial" w:cs="Arial"/>
          <w:sz w:val="22"/>
          <w:szCs w:val="22"/>
        </w:rPr>
      </w:pPr>
    </w:p>
    <w:p w14:paraId="46C452AF" w14:textId="77777777" w:rsidR="007A7F05" w:rsidRDefault="007A7F05" w:rsidP="002E1A42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weiter?</w:t>
      </w:r>
    </w:p>
    <w:p w14:paraId="5CF7406C" w14:textId="2BEACAF5" w:rsidR="002E1A42" w:rsidRDefault="002E1A42" w:rsidP="007A7F05">
      <w:pPr>
        <w:pStyle w:val="Listenabsatz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r w:rsidR="007A7F05">
        <w:rPr>
          <w:rFonts w:ascii="Arial" w:hAnsi="Arial" w:cs="Arial"/>
          <w:sz w:val="22"/>
          <w:szCs w:val="22"/>
        </w:rPr>
        <w:t xml:space="preserve">vorliegenden </w:t>
      </w:r>
      <w:r>
        <w:rPr>
          <w:rFonts w:ascii="Arial" w:hAnsi="Arial" w:cs="Arial"/>
          <w:sz w:val="22"/>
          <w:szCs w:val="22"/>
        </w:rPr>
        <w:t xml:space="preserve">Ergebnisse können </w:t>
      </w:r>
      <w:r w:rsidR="00481B72">
        <w:rPr>
          <w:rFonts w:ascii="Arial" w:hAnsi="Arial" w:cs="Arial"/>
          <w:sz w:val="22"/>
          <w:szCs w:val="22"/>
        </w:rPr>
        <w:t xml:space="preserve">im Anschluss </w:t>
      </w:r>
      <w:r>
        <w:rPr>
          <w:rFonts w:ascii="Arial" w:hAnsi="Arial" w:cs="Arial"/>
          <w:sz w:val="22"/>
          <w:szCs w:val="22"/>
        </w:rPr>
        <w:t>für verschiedene Zwecke eingesetzt werden. Schauen Sie zusammen mit Ihrem*</w:t>
      </w:r>
      <w:r w:rsidR="00180BA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hrer Klienten*in, was </w:t>
      </w:r>
      <w:r w:rsidR="007A7F05">
        <w:rPr>
          <w:rFonts w:ascii="Arial" w:hAnsi="Arial" w:cs="Arial"/>
          <w:sz w:val="22"/>
          <w:szCs w:val="22"/>
        </w:rPr>
        <w:t xml:space="preserve">für Ihn*Sie </w:t>
      </w:r>
      <w:r>
        <w:rPr>
          <w:rFonts w:ascii="Arial" w:hAnsi="Arial" w:cs="Arial"/>
          <w:sz w:val="22"/>
          <w:szCs w:val="22"/>
        </w:rPr>
        <w:t>nützlich sein könnte:</w:t>
      </w:r>
    </w:p>
    <w:p w14:paraId="4895CE63" w14:textId="021EAA97" w:rsidR="002E1A42" w:rsidRDefault="002E1A42" w:rsidP="002E1A42">
      <w:pPr>
        <w:pStyle w:val="Listenabsatz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Anlegen eines </w:t>
      </w:r>
      <w:r w:rsidRPr="003079F1">
        <w:rPr>
          <w:rFonts w:ascii="Arial" w:hAnsi="Arial" w:cs="Arial"/>
          <w:sz w:val="22"/>
          <w:szCs w:val="22"/>
        </w:rPr>
        <w:t>Portfolios</w:t>
      </w:r>
      <w:r>
        <w:rPr>
          <w:rFonts w:ascii="Arial" w:hAnsi="Arial" w:cs="Arial"/>
          <w:sz w:val="22"/>
          <w:szCs w:val="22"/>
        </w:rPr>
        <w:t xml:space="preserve"> </w:t>
      </w:r>
      <w:r w:rsidR="003079F1">
        <w:rPr>
          <w:rFonts w:ascii="Arial" w:hAnsi="Arial" w:cs="Arial"/>
          <w:sz w:val="22"/>
          <w:szCs w:val="22"/>
        </w:rPr>
        <w:t>bzw. eines Dossiers</w:t>
      </w:r>
      <w:r w:rsidR="008A6C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für Bewerbungsprozesse.</w:t>
      </w:r>
    </w:p>
    <w:p w14:paraId="29D1098F" w14:textId="4B47E3C0" w:rsidR="002E1A42" w:rsidRDefault="002E1A42" w:rsidP="002E1A42">
      <w:pPr>
        <w:pStyle w:val="Listenabsatz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Abgleich des eigenen Kompetenzprofils mit dem Kompetenzprofil des avisierten Berufs / der avisierten Stelle/Tätigkeit.</w:t>
      </w:r>
    </w:p>
    <w:p w14:paraId="111751E7" w14:textId="1002857C" w:rsidR="002E1A42" w:rsidRDefault="002E1A42" w:rsidP="002E1A42">
      <w:pPr>
        <w:pStyle w:val="Listenabsatz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Möglichkeiten </w:t>
      </w:r>
      <w:r w:rsidR="007A7F05">
        <w:rPr>
          <w:rFonts w:ascii="Arial" w:hAnsi="Arial" w:cs="Arial"/>
          <w:sz w:val="22"/>
          <w:szCs w:val="22"/>
        </w:rPr>
        <w:t xml:space="preserve">für die Wahl von </w:t>
      </w:r>
      <w:r>
        <w:rPr>
          <w:rFonts w:ascii="Arial" w:hAnsi="Arial" w:cs="Arial"/>
          <w:sz w:val="22"/>
          <w:szCs w:val="22"/>
        </w:rPr>
        <w:t>informellen oder formalen Weiterbildung</w:t>
      </w:r>
      <w:r w:rsidR="007A7F05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="00481B72">
        <w:rPr>
          <w:rFonts w:ascii="Arial" w:hAnsi="Arial" w:cs="Arial"/>
          <w:sz w:val="22"/>
          <w:szCs w:val="22"/>
        </w:rPr>
        <w:t>zur Kompetenzentwicklung</w:t>
      </w:r>
      <w:r w:rsidR="00341C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5CD877" w14:textId="6A542240" w:rsidR="008C4E38" w:rsidRDefault="008C4E38">
      <w:pPr>
        <w:rPr>
          <w:rFonts w:ascii="Arial" w:hAnsi="Arial" w:cs="Arial"/>
          <w:sz w:val="22"/>
          <w:szCs w:val="22"/>
        </w:rPr>
      </w:pPr>
    </w:p>
    <w:p w14:paraId="52EE7FA5" w14:textId="77777777" w:rsidR="006D1518" w:rsidRDefault="006D1518" w:rsidP="00D41F63">
      <w:pPr>
        <w:ind w:left="1440"/>
        <w:rPr>
          <w:rFonts w:ascii="Arial" w:hAnsi="Arial" w:cs="Arial"/>
          <w:sz w:val="22"/>
          <w:szCs w:val="22"/>
        </w:rPr>
      </w:pPr>
    </w:p>
    <w:p w14:paraId="4B7C4717" w14:textId="106082D3" w:rsidR="00481B72" w:rsidRDefault="00481B72" w:rsidP="009D5FC5">
      <w:pPr>
        <w:ind w:left="1440"/>
        <w:rPr>
          <w:rFonts w:ascii="Arial" w:hAnsi="Arial" w:cs="Arial"/>
          <w:sz w:val="22"/>
          <w:szCs w:val="22"/>
        </w:rPr>
      </w:pPr>
    </w:p>
    <w:p w14:paraId="0B1F8D0E" w14:textId="77777777" w:rsidR="002A07A6" w:rsidRPr="002E1A42" w:rsidRDefault="002A07A6" w:rsidP="002A07A6">
      <w:pPr>
        <w:rPr>
          <w:rFonts w:ascii="Arial" w:hAnsi="Arial" w:cs="Arial"/>
          <w:sz w:val="22"/>
          <w:szCs w:val="22"/>
        </w:rPr>
      </w:pPr>
    </w:p>
    <w:p w14:paraId="49D16687" w14:textId="77777777" w:rsidR="002A07A6" w:rsidRDefault="002A07A6" w:rsidP="002A07A6">
      <w:pPr>
        <w:rPr>
          <w:rFonts w:ascii="Arial" w:hAnsi="Arial" w:cs="Arial"/>
          <w:sz w:val="22"/>
          <w:szCs w:val="22"/>
        </w:rPr>
      </w:pPr>
    </w:p>
    <w:p w14:paraId="37FAE005" w14:textId="77777777" w:rsidR="002A07A6" w:rsidRDefault="002A07A6">
      <w:pPr>
        <w:rPr>
          <w:rFonts w:ascii="Arial" w:hAnsi="Arial" w:cs="Arial"/>
          <w:sz w:val="22"/>
          <w:szCs w:val="22"/>
        </w:rPr>
      </w:pPr>
    </w:p>
    <w:p w14:paraId="3C0DB583" w14:textId="673A4165" w:rsidR="008C4E38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Stand: </w:t>
      </w:r>
      <w:r w:rsidR="0091448C">
        <w:rPr>
          <w:rFonts w:ascii="Arial" w:hAnsi="Arial" w:cs="Arial"/>
          <w:sz w:val="22"/>
          <w:szCs w:val="22"/>
        </w:rPr>
        <w:t>Februar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1716DF19" w14:textId="0AE927E6" w:rsidR="008C4E38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Professur für Erwachsenenbildung und Weiterbildung, PH FHNW</w:t>
      </w:r>
    </w:p>
    <w:p w14:paraId="0D91F9C3" w14:textId="0ACA0336" w:rsidR="008C4E38" w:rsidRPr="00A6437D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Informationen und Unterlagen finden Sie unter </w:t>
      </w:r>
      <w:hyperlink r:id="rId7" w:history="1">
        <w:r w:rsidRPr="00192531">
          <w:rPr>
            <w:rStyle w:val="Hyperlink"/>
            <w:rFonts w:ascii="Arial" w:hAnsi="Arial" w:cs="Arial"/>
            <w:sz w:val="22"/>
            <w:szCs w:val="22"/>
          </w:rPr>
          <w:t>www.vali50plus.ch</w:t>
        </w:r>
      </w:hyperlink>
      <w:r w:rsidR="00A10B6D">
        <w:rPr>
          <w:rFonts w:ascii="Arial" w:hAnsi="Arial" w:cs="Arial"/>
          <w:sz w:val="22"/>
          <w:szCs w:val="22"/>
        </w:rPr>
        <w:t xml:space="preserve"> oder direkt bei martin.schmid@fhnw.ch</w:t>
      </w:r>
    </w:p>
    <w:sectPr w:rsidR="008C4E38" w:rsidRPr="00A6437D" w:rsidSect="00A6437D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6778" w14:textId="77777777" w:rsidR="009728F1" w:rsidRDefault="009728F1" w:rsidP="00804837">
      <w:r>
        <w:separator/>
      </w:r>
    </w:p>
  </w:endnote>
  <w:endnote w:type="continuationSeparator" w:id="0">
    <w:p w14:paraId="3C173EEB" w14:textId="77777777" w:rsidR="009728F1" w:rsidRDefault="009728F1" w:rsidP="0080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78438236"/>
      <w:docPartObj>
        <w:docPartGallery w:val="Page Numbers (Bottom of Page)"/>
        <w:docPartUnique/>
      </w:docPartObj>
    </w:sdtPr>
    <w:sdtContent>
      <w:p w14:paraId="1C591F62" w14:textId="343217B2" w:rsidR="00A6437D" w:rsidRDefault="00A6437D" w:rsidP="0019253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71E65C0" w14:textId="77777777" w:rsidR="00A6437D" w:rsidRDefault="00A6437D" w:rsidP="00A6437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</w:rPr>
      <w:id w:val="-231233466"/>
      <w:docPartObj>
        <w:docPartGallery w:val="Page Numbers (Bottom of Page)"/>
        <w:docPartUnique/>
      </w:docPartObj>
    </w:sdtPr>
    <w:sdtEndPr>
      <w:rPr>
        <w:rStyle w:val="Seitenzahl"/>
        <w:sz w:val="22"/>
        <w:szCs w:val="22"/>
      </w:rPr>
    </w:sdtEndPr>
    <w:sdtContent>
      <w:p w14:paraId="65A19C91" w14:textId="35BAB554" w:rsidR="00A6437D" w:rsidRPr="0081421A" w:rsidRDefault="00A6437D" w:rsidP="00192531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</w:rPr>
        </w:pPr>
        <w:r w:rsidRPr="0081421A">
          <w:rPr>
            <w:rStyle w:val="Seitenzahl"/>
            <w:rFonts w:ascii="Arial" w:hAnsi="Arial" w:cs="Arial"/>
          </w:rPr>
          <w:fldChar w:fldCharType="begin"/>
        </w:r>
        <w:r w:rsidRPr="0081421A">
          <w:rPr>
            <w:rStyle w:val="Seitenzahl"/>
            <w:rFonts w:ascii="Arial" w:hAnsi="Arial" w:cs="Arial"/>
          </w:rPr>
          <w:instrText xml:space="preserve"> PAGE </w:instrText>
        </w:r>
        <w:r w:rsidRPr="0081421A">
          <w:rPr>
            <w:rStyle w:val="Seitenzahl"/>
            <w:rFonts w:ascii="Arial" w:hAnsi="Arial" w:cs="Arial"/>
          </w:rPr>
          <w:fldChar w:fldCharType="separate"/>
        </w:r>
        <w:r w:rsidRPr="0081421A">
          <w:rPr>
            <w:rStyle w:val="Seitenzahl"/>
            <w:rFonts w:ascii="Arial" w:hAnsi="Arial" w:cs="Arial"/>
            <w:noProof/>
          </w:rPr>
          <w:t>1</w:t>
        </w:r>
        <w:r w:rsidRPr="0081421A">
          <w:rPr>
            <w:rStyle w:val="Seitenzahl"/>
            <w:rFonts w:ascii="Arial" w:hAnsi="Arial" w:cs="Arial"/>
          </w:rPr>
          <w:fldChar w:fldCharType="end"/>
        </w:r>
      </w:p>
    </w:sdtContent>
  </w:sdt>
  <w:p w14:paraId="36C9702E" w14:textId="77777777" w:rsidR="00A6437D" w:rsidRDefault="00A6437D" w:rsidP="00A6437D">
    <w:pPr>
      <w:pStyle w:val="Fuzeile"/>
      <w:ind w:right="360"/>
      <w:jc w:val="right"/>
    </w:pPr>
  </w:p>
  <w:p w14:paraId="6B4A2B81" w14:textId="68E174C4" w:rsidR="00A6437D" w:rsidRPr="000F3C84" w:rsidRDefault="00A6437D" w:rsidP="00A6437D">
    <w:pPr>
      <w:pStyle w:val="Fuzeile"/>
      <w:jc w:val="right"/>
      <w:rPr>
        <w:rFonts w:ascii="Arial" w:hAnsi="Arial" w:cs="Arial"/>
        <w:sz w:val="18"/>
        <w:szCs w:val="18"/>
      </w:rPr>
    </w:pPr>
    <w:r w:rsidRPr="000F3C84">
      <w:rPr>
        <w:rFonts w:ascii="Arial" w:hAnsi="Arial" w:cs="Arial"/>
        <w:sz w:val="18"/>
        <w:szCs w:val="18"/>
      </w:rPr>
      <w:t>Dieses Werk ist lizenziert unter einer </w:t>
    </w:r>
    <w:hyperlink r:id="rId1" w:history="1">
      <w:r w:rsidRPr="000F3C84">
        <w:rPr>
          <w:rStyle w:val="Hyperlink"/>
          <w:rFonts w:ascii="Arial" w:hAnsi="Arial" w:cs="Arial"/>
          <w:sz w:val="18"/>
          <w:szCs w:val="18"/>
        </w:rPr>
        <w:t>Creative Commons Namensnennung 4.0 International Lizenz</w:t>
      </w:r>
    </w:hyperlink>
    <w:r w:rsidRPr="000F3C84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121F" w14:textId="77777777" w:rsidR="009728F1" w:rsidRDefault="009728F1" w:rsidP="00804837">
      <w:r>
        <w:separator/>
      </w:r>
    </w:p>
  </w:footnote>
  <w:footnote w:type="continuationSeparator" w:id="0">
    <w:p w14:paraId="7F7C48D8" w14:textId="77777777" w:rsidR="009728F1" w:rsidRDefault="009728F1" w:rsidP="0080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BFFF" w14:textId="3DE071A7" w:rsidR="00804837" w:rsidRDefault="00A6437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44447548" wp14:editId="07A18F92">
          <wp:simplePos x="0" y="0"/>
          <wp:positionH relativeFrom="column">
            <wp:posOffset>1567757</wp:posOffset>
          </wp:positionH>
          <wp:positionV relativeFrom="page">
            <wp:posOffset>241362</wp:posOffset>
          </wp:positionV>
          <wp:extent cx="1355725" cy="434975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" t="9810" b="29586"/>
                  <a:stretch/>
                </pic:blipFill>
                <pic:spPr bwMode="auto">
                  <a:xfrm>
                    <a:off x="0" y="0"/>
                    <a:ext cx="1355725" cy="434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4C27AAB" wp14:editId="6674F4D9">
          <wp:simplePos x="0" y="0"/>
          <wp:positionH relativeFrom="column">
            <wp:posOffset>-256309</wp:posOffset>
          </wp:positionH>
          <wp:positionV relativeFrom="paragraph">
            <wp:posOffset>-110663</wp:posOffset>
          </wp:positionV>
          <wp:extent cx="1571625" cy="361950"/>
          <wp:effectExtent l="0" t="0" r="9525" b="0"/>
          <wp:wrapNone/>
          <wp:docPr id="1" name="Grafik 1" descr="U:\_FHNW\Vorlagen\Logo FH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_FHNW\Vorlagen\Logo FHN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64D"/>
    <w:multiLevelType w:val="hybridMultilevel"/>
    <w:tmpl w:val="0920860A"/>
    <w:lvl w:ilvl="0" w:tplc="8F869B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869B94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5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9"/>
    <w:rsid w:val="000168C8"/>
    <w:rsid w:val="00040366"/>
    <w:rsid w:val="000423D5"/>
    <w:rsid w:val="00053340"/>
    <w:rsid w:val="000F39A5"/>
    <w:rsid w:val="000F3C84"/>
    <w:rsid w:val="001022CF"/>
    <w:rsid w:val="001112D9"/>
    <w:rsid w:val="001721FB"/>
    <w:rsid w:val="00172C7B"/>
    <w:rsid w:val="00180BAB"/>
    <w:rsid w:val="00227819"/>
    <w:rsid w:val="002A07A6"/>
    <w:rsid w:val="002A28A3"/>
    <w:rsid w:val="002C48EF"/>
    <w:rsid w:val="002E1A42"/>
    <w:rsid w:val="002E376A"/>
    <w:rsid w:val="003079F1"/>
    <w:rsid w:val="003225FB"/>
    <w:rsid w:val="00322680"/>
    <w:rsid w:val="00341C3D"/>
    <w:rsid w:val="00346C47"/>
    <w:rsid w:val="0036205E"/>
    <w:rsid w:val="003B2DB0"/>
    <w:rsid w:val="003B3080"/>
    <w:rsid w:val="00404734"/>
    <w:rsid w:val="00456D1B"/>
    <w:rsid w:val="00463629"/>
    <w:rsid w:val="00466E1A"/>
    <w:rsid w:val="00481B72"/>
    <w:rsid w:val="00486DF9"/>
    <w:rsid w:val="004913A3"/>
    <w:rsid w:val="004A047E"/>
    <w:rsid w:val="004B0305"/>
    <w:rsid w:val="004C248A"/>
    <w:rsid w:val="00540F33"/>
    <w:rsid w:val="00574085"/>
    <w:rsid w:val="00593EFD"/>
    <w:rsid w:val="005B7658"/>
    <w:rsid w:val="00616388"/>
    <w:rsid w:val="00690C92"/>
    <w:rsid w:val="006A57FA"/>
    <w:rsid w:val="006B2CAB"/>
    <w:rsid w:val="006D1518"/>
    <w:rsid w:val="006E6BD9"/>
    <w:rsid w:val="0070754F"/>
    <w:rsid w:val="007607B2"/>
    <w:rsid w:val="00791580"/>
    <w:rsid w:val="00791EB0"/>
    <w:rsid w:val="007A40AC"/>
    <w:rsid w:val="007A5C01"/>
    <w:rsid w:val="007A7F05"/>
    <w:rsid w:val="007D61B4"/>
    <w:rsid w:val="00804837"/>
    <w:rsid w:val="0081421A"/>
    <w:rsid w:val="00887CCB"/>
    <w:rsid w:val="008A49A6"/>
    <w:rsid w:val="008A6C2B"/>
    <w:rsid w:val="008C4E38"/>
    <w:rsid w:val="008E5699"/>
    <w:rsid w:val="009119B3"/>
    <w:rsid w:val="0091448C"/>
    <w:rsid w:val="0093177F"/>
    <w:rsid w:val="00935DA4"/>
    <w:rsid w:val="009728F1"/>
    <w:rsid w:val="009A7D77"/>
    <w:rsid w:val="009C78A9"/>
    <w:rsid w:val="009D5FC5"/>
    <w:rsid w:val="00A10B6D"/>
    <w:rsid w:val="00A6437D"/>
    <w:rsid w:val="00A846C6"/>
    <w:rsid w:val="00AA1F25"/>
    <w:rsid w:val="00AD7645"/>
    <w:rsid w:val="00B008AE"/>
    <w:rsid w:val="00B42F62"/>
    <w:rsid w:val="00B45373"/>
    <w:rsid w:val="00BF42BA"/>
    <w:rsid w:val="00C20328"/>
    <w:rsid w:val="00C24275"/>
    <w:rsid w:val="00C443F4"/>
    <w:rsid w:val="00C92293"/>
    <w:rsid w:val="00CA1823"/>
    <w:rsid w:val="00D41F63"/>
    <w:rsid w:val="00D613A4"/>
    <w:rsid w:val="00D6605A"/>
    <w:rsid w:val="00D8058E"/>
    <w:rsid w:val="00D92770"/>
    <w:rsid w:val="00DA28A5"/>
    <w:rsid w:val="00DB14FE"/>
    <w:rsid w:val="00DC347E"/>
    <w:rsid w:val="00E025F6"/>
    <w:rsid w:val="00E16BBB"/>
    <w:rsid w:val="00E56EA7"/>
    <w:rsid w:val="00E67101"/>
    <w:rsid w:val="00E7619D"/>
    <w:rsid w:val="00E93BAA"/>
    <w:rsid w:val="00EA1B31"/>
    <w:rsid w:val="00EB3AF0"/>
    <w:rsid w:val="00EF328E"/>
    <w:rsid w:val="00F12275"/>
    <w:rsid w:val="00FF1C23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F5221"/>
  <w15:chartTrackingRefBased/>
  <w15:docId w15:val="{BAE6F005-F460-544D-BFFF-C82DE077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048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4837"/>
  </w:style>
  <w:style w:type="paragraph" w:styleId="Fuzeile">
    <w:name w:val="footer"/>
    <w:basedOn w:val="Standard"/>
    <w:link w:val="FuzeileZchn"/>
    <w:uiPriority w:val="99"/>
    <w:unhideWhenUsed/>
    <w:rsid w:val="008048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4837"/>
  </w:style>
  <w:style w:type="character" w:styleId="Hyperlink">
    <w:name w:val="Hyperlink"/>
    <w:basedOn w:val="Absatz-Standardschriftart"/>
    <w:uiPriority w:val="99"/>
    <w:unhideWhenUsed/>
    <w:rsid w:val="00A643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437D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A6437D"/>
  </w:style>
  <w:style w:type="paragraph" w:styleId="Listenabsatz">
    <w:name w:val="List Paragraph"/>
    <w:basedOn w:val="Standard"/>
    <w:uiPriority w:val="34"/>
    <w:qFormat/>
    <w:rsid w:val="002E1A42"/>
    <w:pPr>
      <w:ind w:left="720"/>
      <w:contextualSpacing/>
    </w:pPr>
  </w:style>
  <w:style w:type="paragraph" w:styleId="berarbeitung">
    <w:name w:val="Revision"/>
    <w:hidden/>
    <w:uiPriority w:val="99"/>
    <w:semiHidden/>
    <w:rsid w:val="00227819"/>
  </w:style>
  <w:style w:type="character" w:styleId="Kommentarzeichen">
    <w:name w:val="annotation reference"/>
    <w:basedOn w:val="Absatz-Standardschriftart"/>
    <w:uiPriority w:val="99"/>
    <w:semiHidden/>
    <w:unhideWhenUsed/>
    <w:rsid w:val="00180B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80BA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80B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B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BAB"/>
    <w:rPr>
      <w:b/>
      <w:bCs/>
      <w:sz w:val="20"/>
      <w:szCs w:val="20"/>
    </w:rPr>
  </w:style>
  <w:style w:type="paragraph" w:customStyle="1" w:styleId="pf0">
    <w:name w:val="pf0"/>
    <w:basedOn w:val="Standard"/>
    <w:rsid w:val="002A07A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cf01">
    <w:name w:val="cf01"/>
    <w:basedOn w:val="Absatz-Standardschriftart"/>
    <w:rsid w:val="002A07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li50plu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Huber</dc:creator>
  <cp:keywords/>
  <dc:description/>
  <cp:lastModifiedBy>Christian Huber</cp:lastModifiedBy>
  <cp:revision>2</cp:revision>
  <dcterms:created xsi:type="dcterms:W3CDTF">2023-03-08T17:11:00Z</dcterms:created>
  <dcterms:modified xsi:type="dcterms:W3CDTF">2023-03-08T17:11:00Z</dcterms:modified>
</cp:coreProperties>
</file>